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4D5" w:rsidRDefault="00086580" w:rsidP="00086580">
      <w:pPr>
        <w:pStyle w:val="NoSpacing"/>
      </w:pPr>
      <w:bookmarkStart w:id="0" w:name="_GoBack"/>
      <w:bookmarkEnd w:id="0"/>
      <w:r>
        <w:t>Mason Core Committee Meeting Minutes</w:t>
      </w:r>
    </w:p>
    <w:p w:rsidR="00086580" w:rsidRDefault="00086580" w:rsidP="00086580">
      <w:pPr>
        <w:pStyle w:val="NoSpacing"/>
      </w:pPr>
      <w:r>
        <w:t>Monday, March 23, 2015 – 9:00 – 10:30 am</w:t>
      </w:r>
    </w:p>
    <w:p w:rsidR="00086580" w:rsidRDefault="00086580" w:rsidP="00086580">
      <w:pPr>
        <w:pStyle w:val="NoSpacing"/>
      </w:pPr>
    </w:p>
    <w:p w:rsidR="00086580" w:rsidRDefault="00086580" w:rsidP="00086580">
      <w:pPr>
        <w:pStyle w:val="NoSpacing"/>
      </w:pPr>
      <w:r>
        <w:t xml:space="preserve">Attendees: Janette Muir, Hermione Pickett (for Marcy Glover), Kim </w:t>
      </w:r>
      <w:proofErr w:type="spellStart"/>
      <w:r>
        <w:t>Eby</w:t>
      </w:r>
      <w:proofErr w:type="spellEnd"/>
      <w:r>
        <w:t>, Stephanie Hazel</w:t>
      </w:r>
      <w:r w:rsidR="00C21F3C">
        <w:t xml:space="preserve">, Frank Allen, Becky, Rick </w:t>
      </w:r>
      <w:proofErr w:type="spellStart"/>
      <w:r w:rsidR="00C21F3C">
        <w:t>Diccheio</w:t>
      </w:r>
      <w:proofErr w:type="spellEnd"/>
      <w:r w:rsidR="00C21F3C">
        <w:t>, Melissa, Tamara, Hugh, Mara</w:t>
      </w:r>
    </w:p>
    <w:p w:rsidR="00086580" w:rsidRDefault="00086580"/>
    <w:p w:rsidR="009F72C2" w:rsidRDefault="009F72C2">
      <w:r>
        <w:t>Meeting Commenced at 9:02 am</w:t>
      </w:r>
    </w:p>
    <w:p w:rsidR="00C21F3C" w:rsidRDefault="00C21F3C"/>
    <w:p w:rsidR="00C21F3C" w:rsidRDefault="00C21F3C">
      <w:r>
        <w:t>Approval and discussion of Mason Core Courses</w:t>
      </w:r>
    </w:p>
    <w:p w:rsidR="00C21F3C" w:rsidRDefault="00C21F3C"/>
    <w:p w:rsidR="000826E1" w:rsidRPr="000826E1" w:rsidRDefault="000826E1" w:rsidP="00C21F3C">
      <w:pPr>
        <w:pStyle w:val="ListParagraph"/>
        <w:numPr>
          <w:ilvl w:val="0"/>
          <w:numId w:val="1"/>
        </w:numPr>
        <w:rPr>
          <w:b/>
        </w:rPr>
      </w:pPr>
      <w:r w:rsidRPr="000826E1">
        <w:rPr>
          <w:b/>
        </w:rPr>
        <w:t xml:space="preserve">ARTH399 </w:t>
      </w:r>
    </w:p>
    <w:p w:rsidR="00F025A1" w:rsidRDefault="000826E1" w:rsidP="000826E1">
      <w:pPr>
        <w:pStyle w:val="ListParagraph"/>
        <w:numPr>
          <w:ilvl w:val="0"/>
          <w:numId w:val="2"/>
        </w:numPr>
      </w:pPr>
      <w:r>
        <w:t>P</w:t>
      </w:r>
      <w:r w:rsidR="00C21F3C">
        <w:t>roposed as a special topics course</w:t>
      </w:r>
    </w:p>
    <w:p w:rsidR="00B6701E" w:rsidRDefault="00184AD8" w:rsidP="00184AD8">
      <w:pPr>
        <w:pStyle w:val="ListParagraph"/>
        <w:numPr>
          <w:ilvl w:val="0"/>
          <w:numId w:val="2"/>
        </w:numPr>
      </w:pPr>
      <w:r>
        <w:t xml:space="preserve">After review of the syllabus, </w:t>
      </w:r>
      <w:r w:rsidR="00B6701E">
        <w:t xml:space="preserve">are </w:t>
      </w:r>
      <w:r w:rsidR="00C21F3C">
        <w:t>special topic course</w:t>
      </w:r>
      <w:r w:rsidR="00B6701E">
        <w:t>s</w:t>
      </w:r>
      <w:r w:rsidR="00C21F3C">
        <w:t xml:space="preserve"> to be reviewed each time </w:t>
      </w:r>
      <w:r w:rsidR="00B6701E">
        <w:t xml:space="preserve">offered? </w:t>
      </w:r>
    </w:p>
    <w:p w:rsidR="00C21F3C" w:rsidRDefault="000826E1" w:rsidP="00184AD8">
      <w:pPr>
        <w:pStyle w:val="ListParagraph"/>
        <w:numPr>
          <w:ilvl w:val="0"/>
          <w:numId w:val="2"/>
        </w:numPr>
      </w:pPr>
      <w:r>
        <w:t>P</w:t>
      </w:r>
      <w:r w:rsidR="00B6701E">
        <w:t>resented to this committee –</w:t>
      </w:r>
      <w:r w:rsidR="00B6701E" w:rsidRPr="00B6701E">
        <w:t xml:space="preserve"> </w:t>
      </w:r>
      <w:r w:rsidR="00B6701E">
        <w:t xml:space="preserve">doubtful </w:t>
      </w:r>
      <w:r w:rsidR="00C21F3C">
        <w:t>of blanket approval</w:t>
      </w:r>
    </w:p>
    <w:p w:rsidR="00B6701E" w:rsidRDefault="00184AD8" w:rsidP="00B6701E">
      <w:pPr>
        <w:pStyle w:val="ListParagraph"/>
        <w:numPr>
          <w:ilvl w:val="0"/>
          <w:numId w:val="2"/>
        </w:numPr>
      </w:pPr>
      <w:r>
        <w:t>To</w:t>
      </w:r>
      <w:r w:rsidR="00CB2BCB">
        <w:t>pic is to</w:t>
      </w:r>
      <w:r>
        <w:t>o broad</w:t>
      </w:r>
      <w:r w:rsidR="00B6701E">
        <w:t>; will course be offered again and in same format?</w:t>
      </w:r>
    </w:p>
    <w:p w:rsidR="00CB2BCB" w:rsidRDefault="00AC2261" w:rsidP="00AC2261">
      <w:pPr>
        <w:ind w:left="720"/>
      </w:pPr>
      <w:r w:rsidRPr="000826E1">
        <w:rPr>
          <w:color w:val="FF0000"/>
        </w:rPr>
        <w:t>ACTION:</w:t>
      </w:r>
      <w:r>
        <w:t xml:space="preserve"> Not approved</w:t>
      </w:r>
    </w:p>
    <w:p w:rsidR="00AC2261" w:rsidRPr="000826E1" w:rsidRDefault="00B6701E" w:rsidP="00AC2261">
      <w:pPr>
        <w:pStyle w:val="ListParagraph"/>
        <w:numPr>
          <w:ilvl w:val="0"/>
          <w:numId w:val="1"/>
        </w:numPr>
        <w:rPr>
          <w:b/>
        </w:rPr>
      </w:pPr>
      <w:r w:rsidRPr="000826E1">
        <w:rPr>
          <w:b/>
        </w:rPr>
        <w:t>BUS200</w:t>
      </w:r>
    </w:p>
    <w:p w:rsidR="00B6701E" w:rsidRDefault="00B6701E" w:rsidP="00B6701E">
      <w:pPr>
        <w:pStyle w:val="ListParagraph"/>
        <w:numPr>
          <w:ilvl w:val="0"/>
          <w:numId w:val="2"/>
        </w:numPr>
      </w:pPr>
      <w:r>
        <w:t>Satisfies global understanding requirement</w:t>
      </w:r>
    </w:p>
    <w:p w:rsidR="00B6701E" w:rsidRDefault="00B6701E" w:rsidP="00B6701E">
      <w:pPr>
        <w:pStyle w:val="ListParagraph"/>
        <w:numPr>
          <w:ilvl w:val="0"/>
          <w:numId w:val="2"/>
        </w:numPr>
      </w:pPr>
      <w:r>
        <w:t>Final project not really related – needs some revision</w:t>
      </w:r>
    </w:p>
    <w:p w:rsidR="00B6701E" w:rsidRDefault="00B6701E" w:rsidP="00B6701E">
      <w:pPr>
        <w:ind w:left="720"/>
      </w:pPr>
      <w:r w:rsidRPr="000826E1">
        <w:rPr>
          <w:color w:val="FF0000"/>
        </w:rPr>
        <w:t>AC</w:t>
      </w:r>
      <w:r w:rsidR="000826E1" w:rsidRPr="000826E1">
        <w:rPr>
          <w:color w:val="FF0000"/>
        </w:rPr>
        <w:t>TION</w:t>
      </w:r>
      <w:r w:rsidR="000826E1">
        <w:t>: Approved</w:t>
      </w:r>
    </w:p>
    <w:p w:rsidR="000826E1" w:rsidRDefault="000826E1" w:rsidP="000826E1">
      <w:pPr>
        <w:pStyle w:val="ListParagraph"/>
        <w:numPr>
          <w:ilvl w:val="0"/>
          <w:numId w:val="1"/>
        </w:numPr>
        <w:rPr>
          <w:b/>
        </w:rPr>
      </w:pPr>
      <w:r w:rsidRPr="000826E1">
        <w:rPr>
          <w:b/>
        </w:rPr>
        <w:t>CONS491</w:t>
      </w:r>
    </w:p>
    <w:p w:rsidR="000826E1" w:rsidRDefault="000826E1" w:rsidP="000826E1">
      <w:pPr>
        <w:pStyle w:val="ListParagraph"/>
        <w:numPr>
          <w:ilvl w:val="0"/>
          <w:numId w:val="2"/>
        </w:numPr>
      </w:pPr>
      <w:r>
        <w:t xml:space="preserve">Discussion on whether synthesis course vs. capstone - </w:t>
      </w:r>
    </w:p>
    <w:p w:rsidR="000826E1" w:rsidRDefault="007C4E10" w:rsidP="000826E1">
      <w:pPr>
        <w:pStyle w:val="ListParagraph"/>
        <w:numPr>
          <w:ilvl w:val="0"/>
          <w:numId w:val="2"/>
        </w:numPr>
      </w:pPr>
      <w:r>
        <w:t>Need to know more regarding timeline, how course ties in with multi-disciplines, stakeholders; must meet learning outcomes 1 and 2 and item#1 of outcome 3</w:t>
      </w:r>
    </w:p>
    <w:p w:rsidR="007C4E10" w:rsidRDefault="007C4E10" w:rsidP="000826E1">
      <w:pPr>
        <w:pStyle w:val="ListParagraph"/>
        <w:numPr>
          <w:ilvl w:val="0"/>
          <w:numId w:val="2"/>
        </w:numPr>
      </w:pPr>
      <w:r>
        <w:t>Can tentatively pass with stipulations</w:t>
      </w:r>
    </w:p>
    <w:p w:rsidR="000B642D" w:rsidRDefault="000B642D" w:rsidP="000B642D">
      <w:pPr>
        <w:pStyle w:val="ListParagraph"/>
        <w:ind w:left="1800"/>
      </w:pPr>
    </w:p>
    <w:p w:rsidR="00C21F3C" w:rsidRDefault="007C4E10" w:rsidP="00C21F3C">
      <w:pPr>
        <w:pStyle w:val="ListParagraph"/>
      </w:pPr>
      <w:r w:rsidRPr="007C4E10">
        <w:rPr>
          <w:color w:val="FF0000"/>
        </w:rPr>
        <w:t>ACTION</w:t>
      </w:r>
      <w:r>
        <w:t>: Approved</w:t>
      </w:r>
    </w:p>
    <w:p w:rsidR="007C4E10" w:rsidRDefault="007C4E10" w:rsidP="00C21F3C">
      <w:pPr>
        <w:pStyle w:val="ListParagraph"/>
      </w:pPr>
    </w:p>
    <w:p w:rsidR="007C4E10" w:rsidRPr="000B642D" w:rsidRDefault="007C4E10" w:rsidP="007C4E10">
      <w:pPr>
        <w:pStyle w:val="ListParagraph"/>
        <w:numPr>
          <w:ilvl w:val="0"/>
          <w:numId w:val="1"/>
        </w:numPr>
        <w:rPr>
          <w:b/>
        </w:rPr>
      </w:pPr>
      <w:r w:rsidRPr="000B642D">
        <w:rPr>
          <w:b/>
        </w:rPr>
        <w:t>MIS301</w:t>
      </w:r>
    </w:p>
    <w:p w:rsidR="007C4E10" w:rsidRDefault="007C4E10" w:rsidP="007C4E10">
      <w:pPr>
        <w:pStyle w:val="ListParagraph"/>
        <w:numPr>
          <w:ilvl w:val="0"/>
          <w:numId w:val="2"/>
        </w:numPr>
      </w:pPr>
      <w:r>
        <w:t>Some concern on IT course – use vs application (IT being used as a tool rather than learning)</w:t>
      </w:r>
    </w:p>
    <w:p w:rsidR="007C4E10" w:rsidRDefault="007C4E10" w:rsidP="007C4E10">
      <w:pPr>
        <w:pStyle w:val="ListParagraph"/>
        <w:numPr>
          <w:ilvl w:val="0"/>
          <w:numId w:val="2"/>
        </w:numPr>
      </w:pPr>
      <w:r>
        <w:t>Discussion on whether ethics will remain in IT category</w:t>
      </w:r>
    </w:p>
    <w:p w:rsidR="000B642D" w:rsidRDefault="000B642D" w:rsidP="007C4E10">
      <w:pPr>
        <w:pStyle w:val="ListParagraph"/>
        <w:numPr>
          <w:ilvl w:val="0"/>
          <w:numId w:val="2"/>
        </w:numPr>
      </w:pPr>
      <w:r>
        <w:t>Some stipulations:</w:t>
      </w:r>
    </w:p>
    <w:p w:rsidR="000B642D" w:rsidRDefault="000B642D" w:rsidP="000B642D">
      <w:pPr>
        <w:pStyle w:val="ListParagraph"/>
        <w:numPr>
          <w:ilvl w:val="0"/>
          <w:numId w:val="4"/>
        </w:numPr>
      </w:pPr>
      <w:r>
        <w:t>With IT ethics; need to integrate ethics into course more – what are ethical boundaries</w:t>
      </w:r>
    </w:p>
    <w:p w:rsidR="000B642D" w:rsidRDefault="000B642D" w:rsidP="000B642D">
      <w:pPr>
        <w:pStyle w:val="ListParagraph"/>
        <w:numPr>
          <w:ilvl w:val="0"/>
          <w:numId w:val="4"/>
        </w:numPr>
      </w:pPr>
      <w:r>
        <w:t>In syllabus clarify statement “</w:t>
      </w:r>
      <w:proofErr w:type="spellStart"/>
      <w:r>
        <w:t>regrading</w:t>
      </w:r>
      <w:proofErr w:type="spellEnd"/>
      <w:r>
        <w:t>”</w:t>
      </w:r>
    </w:p>
    <w:p w:rsidR="000B642D" w:rsidRDefault="000B642D" w:rsidP="000B642D">
      <w:pPr>
        <w:pStyle w:val="ListParagraph"/>
        <w:numPr>
          <w:ilvl w:val="0"/>
          <w:numId w:val="4"/>
        </w:numPr>
      </w:pPr>
      <w:r>
        <w:t>In syllabus clarify  “grading scale”</w:t>
      </w:r>
    </w:p>
    <w:p w:rsidR="00292270" w:rsidRDefault="00292270" w:rsidP="00292270">
      <w:pPr>
        <w:ind w:left="720"/>
      </w:pPr>
      <w:r w:rsidRPr="001D5395">
        <w:rPr>
          <w:color w:val="FF0000"/>
        </w:rPr>
        <w:t>ACTION</w:t>
      </w:r>
      <w:r>
        <w:t xml:space="preserve">: </w:t>
      </w:r>
      <w:r w:rsidR="000B642D">
        <w:t>Approved</w:t>
      </w:r>
    </w:p>
    <w:p w:rsidR="000B642D" w:rsidRDefault="000B642D" w:rsidP="00292270">
      <w:pPr>
        <w:ind w:left="720"/>
      </w:pPr>
    </w:p>
    <w:p w:rsidR="000B642D" w:rsidRPr="009F72C2" w:rsidRDefault="000B642D" w:rsidP="000B642D">
      <w:pPr>
        <w:pStyle w:val="ListParagraph"/>
        <w:numPr>
          <w:ilvl w:val="0"/>
          <w:numId w:val="1"/>
        </w:numPr>
        <w:rPr>
          <w:b/>
        </w:rPr>
      </w:pPr>
      <w:r w:rsidRPr="009F72C2">
        <w:rPr>
          <w:b/>
        </w:rPr>
        <w:lastRenderedPageBreak/>
        <w:t>SOCW375</w:t>
      </w:r>
    </w:p>
    <w:p w:rsidR="000B642D" w:rsidRDefault="000B642D" w:rsidP="000B642D">
      <w:pPr>
        <w:pStyle w:val="ListParagraph"/>
        <w:numPr>
          <w:ilvl w:val="0"/>
          <w:numId w:val="2"/>
        </w:numPr>
      </w:pPr>
      <w:r>
        <w:t>No need to have this as a Mason core</w:t>
      </w:r>
    </w:p>
    <w:p w:rsidR="000B642D" w:rsidRDefault="000B642D" w:rsidP="000B642D">
      <w:pPr>
        <w:ind w:firstLine="720"/>
      </w:pPr>
      <w:r w:rsidRPr="000B642D">
        <w:rPr>
          <w:color w:val="FF0000"/>
        </w:rPr>
        <w:t>ACTION</w:t>
      </w:r>
      <w:r>
        <w:t>: Defer until more information</w:t>
      </w:r>
    </w:p>
    <w:p w:rsidR="000B642D" w:rsidRPr="009F72C2" w:rsidRDefault="000B642D" w:rsidP="000B642D">
      <w:pPr>
        <w:pStyle w:val="ListParagraph"/>
        <w:numPr>
          <w:ilvl w:val="0"/>
          <w:numId w:val="1"/>
        </w:numPr>
        <w:rPr>
          <w:b/>
        </w:rPr>
      </w:pPr>
      <w:r w:rsidRPr="009F72C2">
        <w:rPr>
          <w:b/>
        </w:rPr>
        <w:t>HIST326</w:t>
      </w:r>
    </w:p>
    <w:p w:rsidR="000B642D" w:rsidRDefault="000B642D" w:rsidP="000B642D">
      <w:pPr>
        <w:pStyle w:val="ListParagraph"/>
        <w:numPr>
          <w:ilvl w:val="0"/>
          <w:numId w:val="2"/>
        </w:numPr>
      </w:pPr>
      <w:r>
        <w:t>Stretching to fir into global understanding category</w:t>
      </w:r>
    </w:p>
    <w:p w:rsidR="000B642D" w:rsidRDefault="000B642D" w:rsidP="000B642D">
      <w:pPr>
        <w:pStyle w:val="ListParagraph"/>
        <w:numPr>
          <w:ilvl w:val="0"/>
          <w:numId w:val="2"/>
        </w:numPr>
      </w:pPr>
      <w:r>
        <w:t xml:space="preserve">Learning outcomes </w:t>
      </w:r>
      <w:r w:rsidR="009F72C2">
        <w:t>do not really articulate well</w:t>
      </w:r>
    </w:p>
    <w:p w:rsidR="009F72C2" w:rsidRDefault="009F72C2" w:rsidP="009F72C2">
      <w:pPr>
        <w:ind w:firstLine="720"/>
      </w:pPr>
      <w:r w:rsidRPr="009F72C2">
        <w:rPr>
          <w:color w:val="FF0000"/>
        </w:rPr>
        <w:t>ACTION</w:t>
      </w:r>
      <w:r>
        <w:t>: Disapprove</w:t>
      </w:r>
    </w:p>
    <w:p w:rsidR="009F72C2" w:rsidRDefault="009F72C2" w:rsidP="009F72C2">
      <w:pPr>
        <w:ind w:firstLine="720"/>
      </w:pPr>
    </w:p>
    <w:p w:rsidR="009F72C2" w:rsidRPr="009F72C2" w:rsidRDefault="009F72C2" w:rsidP="009F72C2">
      <w:pPr>
        <w:pStyle w:val="ListParagraph"/>
        <w:numPr>
          <w:ilvl w:val="0"/>
          <w:numId w:val="1"/>
        </w:numPr>
        <w:rPr>
          <w:b/>
        </w:rPr>
      </w:pPr>
      <w:r w:rsidRPr="009F72C2">
        <w:rPr>
          <w:b/>
        </w:rPr>
        <w:t>HIST327</w:t>
      </w:r>
    </w:p>
    <w:p w:rsidR="009F72C2" w:rsidRDefault="009F72C2" w:rsidP="009F72C2">
      <w:pPr>
        <w:pStyle w:val="ListParagraph"/>
        <w:numPr>
          <w:ilvl w:val="0"/>
          <w:numId w:val="2"/>
        </w:numPr>
      </w:pPr>
      <w:r>
        <w:t>Same as HIST326</w:t>
      </w:r>
    </w:p>
    <w:p w:rsidR="009F72C2" w:rsidRDefault="009F72C2" w:rsidP="009F72C2">
      <w:pPr>
        <w:ind w:left="720"/>
      </w:pPr>
      <w:r w:rsidRPr="009F72C2">
        <w:rPr>
          <w:color w:val="FF0000"/>
        </w:rPr>
        <w:t>ACTION</w:t>
      </w:r>
      <w:r>
        <w:t>: Disapprove</w:t>
      </w:r>
    </w:p>
    <w:p w:rsidR="009F72C2" w:rsidRDefault="009F72C2" w:rsidP="009F72C2">
      <w:pPr>
        <w:ind w:left="720"/>
      </w:pPr>
    </w:p>
    <w:p w:rsidR="009F72C2" w:rsidRPr="009F72C2" w:rsidRDefault="009F72C2" w:rsidP="009F72C2">
      <w:pPr>
        <w:pStyle w:val="ListParagraph"/>
        <w:numPr>
          <w:ilvl w:val="0"/>
          <w:numId w:val="1"/>
        </w:numPr>
        <w:rPr>
          <w:b/>
        </w:rPr>
      </w:pPr>
      <w:r w:rsidRPr="009F72C2">
        <w:rPr>
          <w:b/>
        </w:rPr>
        <w:t>SYS489</w:t>
      </w:r>
    </w:p>
    <w:p w:rsidR="009F72C2" w:rsidRDefault="009F72C2" w:rsidP="009F72C2">
      <w:pPr>
        <w:pStyle w:val="ListParagraph"/>
        <w:numPr>
          <w:ilvl w:val="0"/>
          <w:numId w:val="2"/>
        </w:numPr>
      </w:pPr>
      <w:r>
        <w:t>Sr. seminar</w:t>
      </w:r>
    </w:p>
    <w:p w:rsidR="009F72C2" w:rsidRDefault="009F72C2" w:rsidP="009F72C2">
      <w:pPr>
        <w:pStyle w:val="ListParagraph"/>
        <w:numPr>
          <w:ilvl w:val="0"/>
          <w:numId w:val="2"/>
        </w:numPr>
      </w:pPr>
      <w:r>
        <w:t>Doesn’t fit; not relevant</w:t>
      </w:r>
    </w:p>
    <w:p w:rsidR="009F72C2" w:rsidRDefault="009F72C2" w:rsidP="009F72C2">
      <w:pPr>
        <w:ind w:left="720"/>
      </w:pPr>
      <w:r w:rsidRPr="009F72C2">
        <w:rPr>
          <w:color w:val="FF0000"/>
        </w:rPr>
        <w:t>ACTION</w:t>
      </w:r>
      <w:r>
        <w:t>: Disapproved</w:t>
      </w:r>
    </w:p>
    <w:p w:rsidR="009F72C2" w:rsidRDefault="009F72C2" w:rsidP="009F72C2">
      <w:pPr>
        <w:ind w:left="720"/>
      </w:pPr>
    </w:p>
    <w:p w:rsidR="009F72C2" w:rsidRDefault="009F72C2" w:rsidP="009F72C2">
      <w:pPr>
        <w:pStyle w:val="ListParagraph"/>
        <w:numPr>
          <w:ilvl w:val="0"/>
          <w:numId w:val="1"/>
        </w:numPr>
      </w:pPr>
      <w:r w:rsidRPr="009F72C2">
        <w:rPr>
          <w:b/>
        </w:rPr>
        <w:t>Study Abroad Proposals</w:t>
      </w:r>
      <w:r>
        <w:t xml:space="preserve"> – need to go through individual units</w:t>
      </w:r>
    </w:p>
    <w:p w:rsidR="009F72C2" w:rsidRDefault="009F72C2" w:rsidP="009F72C2"/>
    <w:p w:rsidR="009F72C2" w:rsidRDefault="009F72C2" w:rsidP="009F72C2">
      <w:r>
        <w:t>Meeting adjourned at 10:37 am</w:t>
      </w:r>
    </w:p>
    <w:p w:rsidR="009F72C2" w:rsidRDefault="009F72C2" w:rsidP="009F72C2">
      <w:pPr>
        <w:ind w:firstLine="720"/>
      </w:pPr>
    </w:p>
    <w:p w:rsidR="000B642D" w:rsidRDefault="000B642D" w:rsidP="000B642D">
      <w:pPr>
        <w:pStyle w:val="ListParagraph"/>
        <w:ind w:left="1800"/>
      </w:pPr>
    </w:p>
    <w:p w:rsidR="00984D5D" w:rsidRDefault="00984D5D" w:rsidP="001D5395">
      <w:pPr>
        <w:ind w:left="1440"/>
      </w:pPr>
    </w:p>
    <w:p w:rsidR="00292270" w:rsidRDefault="00292270" w:rsidP="00292270">
      <w:pPr>
        <w:ind w:left="1440"/>
      </w:pPr>
    </w:p>
    <w:p w:rsidR="00C21F3C" w:rsidRDefault="00C21F3C"/>
    <w:p w:rsidR="00C21F3C" w:rsidRDefault="00C21F3C"/>
    <w:sectPr w:rsidR="00C21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53923"/>
    <w:multiLevelType w:val="hybridMultilevel"/>
    <w:tmpl w:val="07C6AD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53377"/>
    <w:multiLevelType w:val="hybridMultilevel"/>
    <w:tmpl w:val="69681694"/>
    <w:lvl w:ilvl="0" w:tplc="F6A26EEA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7AC22B31"/>
    <w:multiLevelType w:val="hybridMultilevel"/>
    <w:tmpl w:val="48204434"/>
    <w:lvl w:ilvl="0" w:tplc="EA8A68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EB35BD5"/>
    <w:multiLevelType w:val="hybridMultilevel"/>
    <w:tmpl w:val="799A8136"/>
    <w:lvl w:ilvl="0" w:tplc="A474984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80"/>
    <w:rsid w:val="000826E1"/>
    <w:rsid w:val="00086580"/>
    <w:rsid w:val="000B642D"/>
    <w:rsid w:val="00184AD8"/>
    <w:rsid w:val="001D5395"/>
    <w:rsid w:val="00292270"/>
    <w:rsid w:val="005664D5"/>
    <w:rsid w:val="00577E77"/>
    <w:rsid w:val="00761BA8"/>
    <w:rsid w:val="00775234"/>
    <w:rsid w:val="007C4E10"/>
    <w:rsid w:val="00984D5D"/>
    <w:rsid w:val="009F72C2"/>
    <w:rsid w:val="00AC2261"/>
    <w:rsid w:val="00B6701E"/>
    <w:rsid w:val="00C21F3C"/>
    <w:rsid w:val="00CB2BCB"/>
    <w:rsid w:val="00F0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5F2A3-766E-47A6-84BF-23CC0941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65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1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CBD753B5BFA4CA84D560629C94896" ma:contentTypeVersion="17" ma:contentTypeDescription="Create a new document." ma:contentTypeScope="" ma:versionID="5cf507eb23ad2501afd0792d5503a3c3">
  <xsd:schema xmlns:xsd="http://www.w3.org/2001/XMLSchema" xmlns:xs="http://www.w3.org/2001/XMLSchema" xmlns:p="http://schemas.microsoft.com/office/2006/metadata/properties" xmlns:ns2="e6163753-d13b-45f8-bc83-49441ed00ebe" xmlns:ns3="f5f0d947-d3c0-421e-ba19-c7bfaa636217" targetNamespace="http://schemas.microsoft.com/office/2006/metadata/properties" ma:root="true" ma:fieldsID="73746619b300be3ff3b913d36236c237" ns2:_="" ns3:_="">
    <xsd:import namespace="e6163753-d13b-45f8-bc83-49441ed00ebe"/>
    <xsd:import namespace="f5f0d947-d3c0-421e-ba19-c7bfaa636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63753-d13b-45f8-bc83-49441ed00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6c1bbba-1a2d-496b-84ee-32d915066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0d947-d3c0-421e-ba19-c7bfaa636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8c34ee-3c40-47f0-b5db-2a42178b57e2}" ma:internalName="TaxCatchAll" ma:showField="CatchAllData" ma:web="f5f0d947-d3c0-421e-ba19-c7bfaa636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0d947-d3c0-421e-ba19-c7bfaa636217" xsi:nil="true"/>
    <lcf76f155ced4ddcb4097134ff3c332f xmlns="e6163753-d13b-45f8-bc83-49441ed00e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85B15A-3A66-4C19-8180-DC155F99106D}"/>
</file>

<file path=customXml/itemProps2.xml><?xml version="1.0" encoding="utf-8"?>
<ds:datastoreItem xmlns:ds="http://schemas.openxmlformats.org/officeDocument/2006/customXml" ds:itemID="{E04C20C6-0828-488A-9B38-F78E06F0174F}"/>
</file>

<file path=customXml/itemProps3.xml><?xml version="1.0" encoding="utf-8"?>
<ds:datastoreItem xmlns:ds="http://schemas.openxmlformats.org/officeDocument/2006/customXml" ds:itemID="{9498D816-AFF2-494A-9320-723B9303FF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Hermione Pickett</dc:creator>
  <cp:keywords/>
  <dc:description/>
  <cp:lastModifiedBy>Marcy Glover</cp:lastModifiedBy>
  <cp:revision>2</cp:revision>
  <dcterms:created xsi:type="dcterms:W3CDTF">2015-04-16T19:39:00Z</dcterms:created>
  <dcterms:modified xsi:type="dcterms:W3CDTF">2015-04-16T19:39:00Z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0x0101007E9CBD753B5BFA4CA84D560629C94896</vt:lpwstr>
  </property>
</Properties>
</file>