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514" w:rsidRPr="005668BA" w:rsidRDefault="0009433D">
      <w:pPr>
        <w:rPr>
          <w:b/>
        </w:rPr>
      </w:pPr>
      <w:r w:rsidRPr="005668BA">
        <w:rPr>
          <w:b/>
        </w:rPr>
        <w:t xml:space="preserve">Mason Core Meeting </w:t>
      </w:r>
    </w:p>
    <w:p w:rsidR="0009433D" w:rsidRDefault="0009433D">
      <w:r w:rsidRPr="005668BA">
        <w:t xml:space="preserve">October 10, 2019 </w:t>
      </w:r>
      <w:r w:rsidR="005668BA">
        <w:t xml:space="preserve"> </w:t>
      </w:r>
      <w:r w:rsidRPr="005668BA">
        <w:t xml:space="preserve">JC Room C </w:t>
      </w:r>
    </w:p>
    <w:p w:rsidR="005668BA" w:rsidRPr="00E22A85" w:rsidRDefault="005668BA">
      <w:pPr>
        <w:rPr>
          <w:b/>
        </w:rPr>
      </w:pPr>
      <w:r w:rsidRPr="00E22A85">
        <w:rPr>
          <w:b/>
        </w:rPr>
        <w:t>Attendance:</w:t>
      </w:r>
    </w:p>
    <w:p w:rsidR="00407BDF" w:rsidRDefault="005668BA">
      <w:r>
        <w:t xml:space="preserve">Stephanie Foster, Tom Polk, </w:t>
      </w:r>
      <w:r w:rsidR="00E04583">
        <w:t>Maddie Portnoy</w:t>
      </w:r>
      <w:r>
        <w:t>, Bethany</w:t>
      </w:r>
      <w:r w:rsidR="00E04583">
        <w:t xml:space="preserve"> Usher</w:t>
      </w:r>
      <w:r>
        <w:t xml:space="preserve">, </w:t>
      </w:r>
      <w:r w:rsidR="00E04583">
        <w:t>C</w:t>
      </w:r>
      <w:r>
        <w:t xml:space="preserve">hris </w:t>
      </w:r>
      <w:proofErr w:type="spellStart"/>
      <w:r w:rsidR="00E04583">
        <w:t>D</w:t>
      </w:r>
      <w:r>
        <w:t>i</w:t>
      </w:r>
      <w:r w:rsidR="00E04583">
        <w:t>T</w:t>
      </w:r>
      <w:r>
        <w:t>eresi</w:t>
      </w:r>
      <w:proofErr w:type="spellEnd"/>
      <w:r>
        <w:t xml:space="preserve">, </w:t>
      </w:r>
      <w:proofErr w:type="spellStart"/>
      <w:r w:rsidR="00E04583">
        <w:t>Kammy</w:t>
      </w:r>
      <w:proofErr w:type="spellEnd"/>
      <w:r w:rsidR="00E04583">
        <w:t xml:space="preserve"> Sanghera </w:t>
      </w:r>
      <w:r>
        <w:t>, Jason</w:t>
      </w:r>
      <w:r w:rsidR="00E04583">
        <w:t xml:space="preserve"> Kinser</w:t>
      </w:r>
      <w:r>
        <w:t xml:space="preserve">, </w:t>
      </w:r>
      <w:r w:rsidR="00E04583">
        <w:t>L</w:t>
      </w:r>
      <w:r>
        <w:t>aura</w:t>
      </w:r>
      <w:r w:rsidR="00E04583">
        <w:t xml:space="preserve"> Poms</w:t>
      </w:r>
      <w:r>
        <w:t xml:space="preserve">, </w:t>
      </w:r>
      <w:r w:rsidR="00E04583">
        <w:t>M</w:t>
      </w:r>
      <w:r>
        <w:t>ara</w:t>
      </w:r>
      <w:r w:rsidR="00E04583">
        <w:t xml:space="preserve"> Schoeny</w:t>
      </w:r>
      <w:r>
        <w:t>, Cheryl</w:t>
      </w:r>
      <w:r w:rsidR="00E04583">
        <w:t xml:space="preserve"> </w:t>
      </w:r>
      <w:proofErr w:type="spellStart"/>
      <w:r w:rsidR="00E04583">
        <w:t>Druehl</w:t>
      </w:r>
      <w:proofErr w:type="spellEnd"/>
      <w:r>
        <w:t>, Samaine</w:t>
      </w:r>
      <w:r w:rsidR="00E04583">
        <w:t xml:space="preserve"> Lockwood</w:t>
      </w:r>
      <w:r>
        <w:t xml:space="preserve">, </w:t>
      </w:r>
      <w:r w:rsidR="00E04583">
        <w:t>A</w:t>
      </w:r>
      <w:r>
        <w:t>li</w:t>
      </w:r>
      <w:r w:rsidR="00E04583">
        <w:t xml:space="preserve"> Weinstein</w:t>
      </w:r>
      <w:r>
        <w:t xml:space="preserve">, </w:t>
      </w:r>
      <w:r w:rsidR="00E04583">
        <w:t>Ellen Rodgers</w:t>
      </w:r>
      <w:r>
        <w:t xml:space="preserve">, </w:t>
      </w:r>
      <w:r w:rsidR="00E04583">
        <w:t>Krista Shires,</w:t>
      </w:r>
      <w:r>
        <w:t xml:space="preserve"> </w:t>
      </w:r>
      <w:r w:rsidR="00E04583">
        <w:t>J</w:t>
      </w:r>
      <w:r w:rsidR="00407BDF">
        <w:t xml:space="preserve">ane </w:t>
      </w:r>
      <w:r w:rsidR="00E04583">
        <w:t>H</w:t>
      </w:r>
      <w:r w:rsidR="00407BDF">
        <w:t>ooper</w:t>
      </w:r>
      <w:r w:rsidR="00E04583">
        <w:t>,</w:t>
      </w:r>
      <w:r w:rsidR="00E22A85">
        <w:t xml:space="preserve"> </w:t>
      </w:r>
      <w:r w:rsidR="00E04583">
        <w:t>B</w:t>
      </w:r>
      <w:r w:rsidR="00407BDF">
        <w:t xml:space="preserve">en </w:t>
      </w:r>
      <w:r w:rsidR="00E04583">
        <w:t>S</w:t>
      </w:r>
      <w:r w:rsidR="00407BDF">
        <w:t>tege</w:t>
      </w:r>
      <w:r w:rsidR="00E04583">
        <w:t xml:space="preserve">r </w:t>
      </w:r>
    </w:p>
    <w:p w:rsidR="00E04583" w:rsidRDefault="00E04583">
      <w:r>
        <w:t>Melissa Broeckelman-Post,</w:t>
      </w:r>
      <w:r>
        <w:t xml:space="preserve"> </w:t>
      </w:r>
    </w:p>
    <w:p w:rsidR="0009433D" w:rsidRDefault="0009433D">
      <w:r w:rsidRPr="005668BA">
        <w:rPr>
          <w:b/>
        </w:rPr>
        <w:t>Assessment update</w:t>
      </w:r>
      <w:r>
        <w:t xml:space="preserve">: </w:t>
      </w:r>
    </w:p>
    <w:p w:rsidR="0009433D" w:rsidRDefault="0009433D">
      <w:r>
        <w:t>Stephanie Foster Shared a FAQs sheet on Mason Core Assessment’s schedule (2017-2020)</w:t>
      </w:r>
    </w:p>
    <w:p w:rsidR="0009433D" w:rsidRDefault="0009433D" w:rsidP="0009433D">
      <w:r>
        <w:t>Mason Core Faculty are asked to:</w:t>
      </w:r>
    </w:p>
    <w:p w:rsidR="00E22A85" w:rsidRDefault="00E22A85" w:rsidP="00E22A85">
      <w:pPr>
        <w:pStyle w:val="ListParagraph"/>
        <w:numPr>
          <w:ilvl w:val="0"/>
          <w:numId w:val="3"/>
        </w:numPr>
      </w:pPr>
      <w:r>
        <w:t xml:space="preserve">participate in a 2-hour pre-assessment workshop at the beginning of the semester; </w:t>
      </w:r>
    </w:p>
    <w:p w:rsidR="00E22A85" w:rsidRDefault="00E22A85" w:rsidP="00E22A85">
      <w:pPr>
        <w:pStyle w:val="ListParagraph"/>
        <w:numPr>
          <w:ilvl w:val="0"/>
          <w:numId w:val="3"/>
        </w:numPr>
      </w:pPr>
      <w:r>
        <w:t>prepare a course portfolio comprising the syllabus, one assignment, and a 3-5 randomly selected student work samples;</w:t>
      </w:r>
    </w:p>
    <w:p w:rsidR="00E22A85" w:rsidRDefault="00E22A85" w:rsidP="00E22A85">
      <w:pPr>
        <w:pStyle w:val="ListParagraph"/>
        <w:numPr>
          <w:ilvl w:val="0"/>
          <w:numId w:val="3"/>
        </w:numPr>
      </w:pPr>
      <w:r>
        <w:t>participate in a one-hour post-assessment meeting during the following semester that will focus on results of the assessment, and use of results to promote improvement.</w:t>
      </w:r>
    </w:p>
    <w:p w:rsidR="005668BA" w:rsidRDefault="0009433D" w:rsidP="0009433D">
      <w:r>
        <w:t xml:space="preserve">We are nearing the end of the assessment process. We are working on IT and Computing and Quantitative Reasoning and the Natural Sciences. Faculty development is also part of the assessment process. Stephanie has found useful software that helps them analyze data from scantron quantitative exams. </w:t>
      </w:r>
      <w:r w:rsidR="00E22A85">
        <w:t>Handouts with infographics were handed out to show results from the Social and Behavioral Sciences and Literature assessment. Handouts can be found on the Mason Core website under the Assessment tab.</w:t>
      </w:r>
    </w:p>
    <w:p w:rsidR="0068699C" w:rsidRPr="0068699C" w:rsidRDefault="0068699C" w:rsidP="0009433D">
      <w:pPr>
        <w:rPr>
          <w:b/>
        </w:rPr>
      </w:pPr>
      <w:r w:rsidRPr="0068699C">
        <w:rPr>
          <w:b/>
        </w:rPr>
        <w:t>Mason Core Conversations Workshop:</w:t>
      </w:r>
    </w:p>
    <w:p w:rsidR="0068699C" w:rsidRDefault="0068699C" w:rsidP="0009433D">
      <w:r>
        <w:t xml:space="preserve">Faculty who attended the workshop shared their perspectives of the workshop which was held in different sessions during the ITL Conference. </w:t>
      </w:r>
      <w:r w:rsidR="0024024D">
        <w:t>Discussion ensued and suggestions were made to improve future conversations</w:t>
      </w:r>
      <w:r w:rsidR="00277A0F">
        <w:t xml:space="preserve"> about the Mason Core</w:t>
      </w:r>
      <w:r w:rsidR="0024024D">
        <w:t xml:space="preserve">. </w:t>
      </w:r>
      <w:r w:rsidR="006741B0">
        <w:t xml:space="preserve">It was mentioned that most participants had trouble with envisioning what changes might look like. </w:t>
      </w:r>
      <w:r w:rsidR="00A85B6B">
        <w:t>Suggestions included having instructions on slides for participants, having committee members moderate, and setting ground rules</w:t>
      </w:r>
      <w:r w:rsidR="00D92F70">
        <w:t>/clarity of focus</w:t>
      </w:r>
      <w:r w:rsidR="00A85B6B">
        <w:t xml:space="preserve"> before the session starts.</w:t>
      </w:r>
      <w:r w:rsidR="006741B0">
        <w:t xml:space="preserve"> </w:t>
      </w:r>
    </w:p>
    <w:p w:rsidR="0068699C" w:rsidRPr="005668BA" w:rsidRDefault="0068699C" w:rsidP="0009433D"/>
    <w:p w:rsidR="00F90ACC" w:rsidRDefault="00F90ACC" w:rsidP="0009433D">
      <w:pPr>
        <w:rPr>
          <w:b/>
        </w:rPr>
      </w:pPr>
    </w:p>
    <w:p w:rsidR="00F90ACC" w:rsidRDefault="00F90ACC" w:rsidP="0009433D">
      <w:pPr>
        <w:rPr>
          <w:b/>
        </w:rPr>
      </w:pPr>
    </w:p>
    <w:p w:rsidR="0009433D" w:rsidRPr="00F90ACC" w:rsidRDefault="005668BA" w:rsidP="0009433D">
      <w:pPr>
        <w:rPr>
          <w:b/>
        </w:rPr>
      </w:pPr>
      <w:r w:rsidRPr="005668BA">
        <w:rPr>
          <w:b/>
        </w:rPr>
        <w:t>Proposals:</w:t>
      </w:r>
    </w:p>
    <w:tbl>
      <w:tblPr>
        <w:tblW w:w="13585" w:type="dxa"/>
        <w:tblLook w:val="04A0" w:firstRow="1" w:lastRow="0" w:firstColumn="1" w:lastColumn="0" w:noHBand="0" w:noVBand="1"/>
      </w:tblPr>
      <w:tblGrid>
        <w:gridCol w:w="959"/>
        <w:gridCol w:w="5201"/>
        <w:gridCol w:w="7425"/>
      </w:tblGrid>
      <w:tr w:rsidR="001B68E0" w:rsidRPr="001B68E0" w:rsidTr="00DA34F8">
        <w:trPr>
          <w:trHeight w:val="28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8E0" w:rsidRPr="001B68E0" w:rsidRDefault="001B68E0" w:rsidP="001B68E0">
            <w:pPr>
              <w:spacing w:after="0" w:line="240" w:lineRule="auto"/>
              <w:jc w:val="center"/>
              <w:rPr>
                <w:rFonts w:ascii="Calibri" w:eastAsia="Times New Roman" w:hAnsi="Calibri" w:cs="Calibri"/>
                <w:b/>
                <w:bCs/>
                <w:color w:val="000000"/>
                <w:sz w:val="20"/>
                <w:szCs w:val="20"/>
              </w:rPr>
            </w:pPr>
            <w:r w:rsidRPr="001B68E0">
              <w:rPr>
                <w:rFonts w:ascii="Calibri" w:eastAsia="Times New Roman" w:hAnsi="Calibri" w:cs="Calibri"/>
                <w:b/>
                <w:bCs/>
                <w:color w:val="000000"/>
                <w:sz w:val="20"/>
                <w:szCs w:val="20"/>
              </w:rPr>
              <w:t>Category</w:t>
            </w:r>
          </w:p>
        </w:tc>
        <w:tc>
          <w:tcPr>
            <w:tcW w:w="5201" w:type="dxa"/>
            <w:tcBorders>
              <w:top w:val="single" w:sz="4" w:space="0" w:color="auto"/>
              <w:left w:val="nil"/>
              <w:bottom w:val="single" w:sz="4" w:space="0" w:color="auto"/>
              <w:right w:val="single" w:sz="4" w:space="0" w:color="auto"/>
            </w:tcBorders>
            <w:shd w:val="clear" w:color="auto" w:fill="auto"/>
            <w:vAlign w:val="center"/>
            <w:hideMark/>
          </w:tcPr>
          <w:p w:rsidR="001B68E0" w:rsidRPr="001B68E0" w:rsidRDefault="001B68E0" w:rsidP="001B68E0">
            <w:pPr>
              <w:spacing w:after="0" w:line="240" w:lineRule="auto"/>
              <w:jc w:val="center"/>
              <w:rPr>
                <w:rFonts w:ascii="Calibri" w:eastAsia="Times New Roman" w:hAnsi="Calibri" w:cs="Calibri"/>
                <w:b/>
                <w:bCs/>
                <w:color w:val="000000"/>
                <w:sz w:val="20"/>
                <w:szCs w:val="20"/>
              </w:rPr>
            </w:pPr>
            <w:r w:rsidRPr="001B68E0">
              <w:rPr>
                <w:rFonts w:ascii="Calibri" w:eastAsia="Times New Roman" w:hAnsi="Calibri" w:cs="Calibri"/>
                <w:b/>
                <w:bCs/>
                <w:color w:val="000000"/>
                <w:sz w:val="20"/>
                <w:szCs w:val="20"/>
              </w:rPr>
              <w:t>Proposal</w:t>
            </w:r>
          </w:p>
        </w:tc>
        <w:tc>
          <w:tcPr>
            <w:tcW w:w="7425" w:type="dxa"/>
            <w:tcBorders>
              <w:top w:val="single" w:sz="4" w:space="0" w:color="auto"/>
              <w:left w:val="nil"/>
              <w:bottom w:val="single" w:sz="4" w:space="0" w:color="auto"/>
              <w:right w:val="single" w:sz="4" w:space="0" w:color="auto"/>
            </w:tcBorders>
            <w:shd w:val="clear" w:color="auto" w:fill="auto"/>
            <w:noWrap/>
            <w:vAlign w:val="bottom"/>
            <w:hideMark/>
          </w:tcPr>
          <w:p w:rsidR="001B68E0" w:rsidRPr="001B68E0" w:rsidRDefault="001B68E0" w:rsidP="001B68E0">
            <w:pPr>
              <w:spacing w:after="0" w:line="240" w:lineRule="auto"/>
              <w:rPr>
                <w:rFonts w:ascii="Calibri" w:eastAsia="Times New Roman" w:hAnsi="Calibri" w:cs="Calibri"/>
                <w:b/>
                <w:bCs/>
                <w:color w:val="000000"/>
                <w:sz w:val="20"/>
                <w:szCs w:val="20"/>
              </w:rPr>
            </w:pPr>
            <w:r w:rsidRPr="001B68E0">
              <w:rPr>
                <w:rFonts w:ascii="Calibri" w:eastAsia="Times New Roman" w:hAnsi="Calibri" w:cs="Calibri"/>
                <w:b/>
                <w:bCs/>
                <w:color w:val="000000"/>
                <w:sz w:val="20"/>
                <w:szCs w:val="20"/>
              </w:rPr>
              <w:t> </w:t>
            </w:r>
            <w:r w:rsidR="000F1B01">
              <w:rPr>
                <w:rFonts w:ascii="Calibri" w:eastAsia="Times New Roman" w:hAnsi="Calibri" w:cs="Calibri"/>
                <w:b/>
                <w:bCs/>
                <w:color w:val="000000"/>
                <w:sz w:val="20"/>
                <w:szCs w:val="20"/>
              </w:rPr>
              <w:t>Comments</w:t>
            </w:r>
            <w:r w:rsidR="00DA34F8">
              <w:rPr>
                <w:rFonts w:ascii="Calibri" w:eastAsia="Times New Roman" w:hAnsi="Calibri" w:cs="Calibri"/>
                <w:b/>
                <w:bCs/>
                <w:color w:val="000000"/>
                <w:sz w:val="20"/>
                <w:szCs w:val="20"/>
              </w:rPr>
              <w:t>/ Outcome</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CAP</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5" w:history="1">
              <w:r w:rsidRPr="001B68E0">
                <w:rPr>
                  <w:rFonts w:ascii="Calibri" w:eastAsia="Times New Roman" w:hAnsi="Calibri" w:cs="Calibri"/>
                  <w:color w:val="0563C1"/>
                  <w:u w:val="single"/>
                </w:rPr>
                <w:t>ECED 490: Internship in Early Childhood Education</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8684E" w:rsidP="001B68E0">
            <w:pPr>
              <w:spacing w:after="0" w:line="240" w:lineRule="auto"/>
              <w:rPr>
                <w:rFonts w:ascii="Calibri" w:eastAsia="Times New Roman" w:hAnsi="Calibri" w:cs="Calibri"/>
              </w:rPr>
            </w:pPr>
            <w:r w:rsidRPr="0018684E">
              <w:rPr>
                <w:rFonts w:ascii="Calibri" w:eastAsia="Times New Roman" w:hAnsi="Calibri" w:cs="Calibri"/>
              </w:rPr>
              <w:t>APPROVED</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SBS</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6" w:history="1">
              <w:r w:rsidRPr="001B68E0">
                <w:rPr>
                  <w:rFonts w:ascii="Calibri" w:eastAsia="Times New Roman" w:hAnsi="Calibri" w:cs="Calibri"/>
                  <w:color w:val="0563C1"/>
                  <w:u w:val="single"/>
                </w:rPr>
                <w:t>EDSE 203: Disability in American Culture</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B68E0" w:rsidP="001B68E0">
            <w:pPr>
              <w:spacing w:after="0" w:line="240" w:lineRule="auto"/>
              <w:rPr>
                <w:rFonts w:ascii="Calibri" w:eastAsia="Times New Roman" w:hAnsi="Calibri" w:cs="Calibri"/>
              </w:rPr>
            </w:pPr>
            <w:r w:rsidRPr="001B68E0">
              <w:rPr>
                <w:rFonts w:ascii="Calibri" w:eastAsia="Times New Roman" w:hAnsi="Calibri" w:cs="Calibri"/>
              </w:rPr>
              <w:t> </w:t>
            </w:r>
            <w:r w:rsidR="00AA03A0">
              <w:rPr>
                <w:rFonts w:ascii="Calibri" w:eastAsia="Times New Roman" w:hAnsi="Calibri" w:cs="Calibri"/>
              </w:rPr>
              <w:t>Rollback with revisions</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GU</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7" w:history="1">
              <w:r w:rsidRPr="001B68E0">
                <w:rPr>
                  <w:rFonts w:ascii="Calibri" w:eastAsia="Times New Roman" w:hAnsi="Calibri" w:cs="Calibri"/>
                  <w:color w:val="0563C1"/>
                  <w:u w:val="single"/>
                </w:rPr>
                <w:t>EDSE 204: Disability in a Global Society</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B68E0" w:rsidP="001B68E0">
            <w:pPr>
              <w:spacing w:after="0" w:line="240" w:lineRule="auto"/>
              <w:rPr>
                <w:rFonts w:ascii="Calibri" w:eastAsia="Times New Roman" w:hAnsi="Calibri" w:cs="Calibri"/>
              </w:rPr>
            </w:pPr>
            <w:r w:rsidRPr="001B68E0">
              <w:rPr>
                <w:rFonts w:ascii="Calibri" w:eastAsia="Times New Roman" w:hAnsi="Calibri" w:cs="Calibri"/>
              </w:rPr>
              <w:t> </w:t>
            </w:r>
            <w:r w:rsidR="00AA03A0">
              <w:rPr>
                <w:rFonts w:ascii="Calibri" w:eastAsia="Times New Roman" w:hAnsi="Calibri" w:cs="Calibri"/>
              </w:rPr>
              <w:t>Rollback with revisions</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CAP</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8" w:history="1">
              <w:r w:rsidRPr="001B68E0">
                <w:rPr>
                  <w:rFonts w:ascii="Calibri" w:eastAsia="Times New Roman" w:hAnsi="Calibri" w:cs="Calibri"/>
                  <w:color w:val="0563C1"/>
                  <w:u w:val="single"/>
                </w:rPr>
                <w:t>EDSE 481: Internship: Professional Services</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8684E" w:rsidP="001B68E0">
            <w:pPr>
              <w:spacing w:after="0" w:line="240" w:lineRule="auto"/>
              <w:rPr>
                <w:rFonts w:ascii="Calibri" w:eastAsia="Times New Roman" w:hAnsi="Calibri" w:cs="Calibri"/>
              </w:rPr>
            </w:pPr>
            <w:r w:rsidRPr="0018684E">
              <w:rPr>
                <w:rFonts w:ascii="Calibri" w:eastAsia="Times New Roman" w:hAnsi="Calibri" w:cs="Calibri"/>
              </w:rPr>
              <w:t>APPROVED</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CAP</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9" w:history="1">
              <w:r w:rsidRPr="001B68E0">
                <w:rPr>
                  <w:rFonts w:ascii="Calibri" w:eastAsia="Times New Roman" w:hAnsi="Calibri" w:cs="Calibri"/>
                  <w:color w:val="0563C1"/>
                  <w:u w:val="single"/>
                </w:rPr>
                <w:t>EDSE 482: Internship: General</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8684E" w:rsidP="001B68E0">
            <w:pPr>
              <w:spacing w:after="0" w:line="240" w:lineRule="auto"/>
              <w:rPr>
                <w:rFonts w:ascii="Calibri" w:eastAsia="Times New Roman" w:hAnsi="Calibri" w:cs="Calibri"/>
              </w:rPr>
            </w:pPr>
            <w:r w:rsidRPr="0018684E">
              <w:rPr>
                <w:rFonts w:ascii="Calibri" w:eastAsia="Times New Roman" w:hAnsi="Calibri" w:cs="Calibri"/>
              </w:rPr>
              <w:t>APPROVED</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CAP</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10" w:history="1">
              <w:r w:rsidRPr="001B68E0">
                <w:rPr>
                  <w:rFonts w:ascii="Calibri" w:eastAsia="Times New Roman" w:hAnsi="Calibri" w:cs="Calibri"/>
                  <w:color w:val="0563C1"/>
                  <w:u w:val="single"/>
                </w:rPr>
                <w:t>EDSE 483: Internship: Adapted (Severe Disabilities)</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8684E" w:rsidP="001B68E0">
            <w:pPr>
              <w:spacing w:after="0" w:line="240" w:lineRule="auto"/>
              <w:rPr>
                <w:rFonts w:ascii="Calibri" w:eastAsia="Times New Roman" w:hAnsi="Calibri" w:cs="Calibri"/>
              </w:rPr>
            </w:pPr>
            <w:r w:rsidRPr="0018684E">
              <w:rPr>
                <w:rFonts w:ascii="Calibri" w:eastAsia="Times New Roman" w:hAnsi="Calibri" w:cs="Calibri"/>
              </w:rPr>
              <w:t>APPROVED</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CAP</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11" w:history="1">
              <w:r w:rsidRPr="001B68E0">
                <w:rPr>
                  <w:rFonts w:ascii="Calibri" w:eastAsia="Times New Roman" w:hAnsi="Calibri" w:cs="Calibri"/>
                  <w:color w:val="0563C1"/>
                  <w:u w:val="single"/>
                </w:rPr>
                <w:t>EDSE 484: Internship: Blindness and Visual Impairments</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8684E" w:rsidP="001B68E0">
            <w:pPr>
              <w:spacing w:after="0" w:line="240" w:lineRule="auto"/>
              <w:rPr>
                <w:rFonts w:ascii="Calibri" w:eastAsia="Times New Roman" w:hAnsi="Calibri" w:cs="Calibri"/>
              </w:rPr>
            </w:pPr>
            <w:r w:rsidRPr="0018684E">
              <w:rPr>
                <w:rFonts w:ascii="Calibri" w:eastAsia="Times New Roman" w:hAnsi="Calibri" w:cs="Calibri"/>
              </w:rPr>
              <w:t>APPROVED</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IT</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12" w:history="1">
              <w:r w:rsidRPr="001B68E0">
                <w:rPr>
                  <w:rFonts w:ascii="Calibri" w:eastAsia="Times New Roman" w:hAnsi="Calibri" w:cs="Calibri"/>
                  <w:color w:val="0563C1"/>
                  <w:u w:val="single"/>
                </w:rPr>
                <w:t>ELED 357: Integrating Technology in PreK-6</w:t>
              </w:r>
            </w:hyperlink>
          </w:p>
        </w:tc>
        <w:tc>
          <w:tcPr>
            <w:tcW w:w="7425" w:type="dxa"/>
            <w:tcBorders>
              <w:top w:val="nil"/>
              <w:left w:val="nil"/>
              <w:bottom w:val="nil"/>
              <w:right w:val="nil"/>
            </w:tcBorders>
            <w:shd w:val="clear" w:color="auto" w:fill="auto"/>
            <w:noWrap/>
            <w:vAlign w:val="bottom"/>
            <w:hideMark/>
          </w:tcPr>
          <w:p w:rsidR="001B68E0" w:rsidRPr="001B68E0" w:rsidRDefault="009872D0" w:rsidP="001B68E0">
            <w:pPr>
              <w:spacing w:after="0" w:line="240" w:lineRule="auto"/>
              <w:rPr>
                <w:rFonts w:ascii="Calibri" w:eastAsia="Times New Roman" w:hAnsi="Calibri" w:cs="Calibri"/>
              </w:rPr>
            </w:pPr>
            <w:r>
              <w:rPr>
                <w:rFonts w:ascii="Calibri" w:eastAsia="Times New Roman" w:hAnsi="Calibri" w:cs="Calibri"/>
              </w:rPr>
              <w:t xml:space="preserve">Rollback with revisions </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NSL</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13" w:history="1">
              <w:r w:rsidRPr="001B68E0">
                <w:rPr>
                  <w:rFonts w:ascii="Calibri" w:eastAsia="Times New Roman" w:hAnsi="Calibri" w:cs="Calibri"/>
                  <w:color w:val="0563C1"/>
                  <w:u w:val="single"/>
                </w:rPr>
                <w:t>PHYS 170: Introductory and Modern Physics I</w:t>
              </w:r>
            </w:hyperlink>
          </w:p>
        </w:tc>
        <w:tc>
          <w:tcPr>
            <w:tcW w:w="7425" w:type="dxa"/>
            <w:tcBorders>
              <w:top w:val="single" w:sz="4" w:space="0" w:color="auto"/>
              <w:left w:val="nil"/>
              <w:bottom w:val="single" w:sz="4" w:space="0" w:color="auto"/>
              <w:right w:val="single" w:sz="4" w:space="0" w:color="auto"/>
            </w:tcBorders>
            <w:shd w:val="clear" w:color="auto" w:fill="auto"/>
            <w:noWrap/>
            <w:vAlign w:val="bottom"/>
            <w:hideMark/>
          </w:tcPr>
          <w:p w:rsidR="001B68E0" w:rsidRPr="001B68E0" w:rsidRDefault="001B68E0" w:rsidP="001B68E0">
            <w:pPr>
              <w:spacing w:after="0" w:line="240" w:lineRule="auto"/>
              <w:rPr>
                <w:rFonts w:ascii="Calibri" w:eastAsia="Times New Roman" w:hAnsi="Calibri" w:cs="Calibri"/>
              </w:rPr>
            </w:pPr>
            <w:r w:rsidRPr="001B68E0">
              <w:rPr>
                <w:rFonts w:ascii="Calibri" w:eastAsia="Times New Roman" w:hAnsi="Calibri" w:cs="Calibri"/>
              </w:rPr>
              <w:t> </w:t>
            </w:r>
            <w:r w:rsidR="001A57DF">
              <w:rPr>
                <w:rFonts w:ascii="Calibri" w:eastAsia="Times New Roman" w:hAnsi="Calibri" w:cs="Calibri"/>
              </w:rPr>
              <w:t>Rollback without encouragement</w:t>
            </w:r>
          </w:p>
        </w:tc>
      </w:tr>
      <w:tr w:rsidR="001B68E0" w:rsidRPr="001B68E0" w:rsidTr="00DA34F8">
        <w:trPr>
          <w:trHeight w:val="288"/>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r w:rsidRPr="001B68E0">
              <w:rPr>
                <w:rFonts w:ascii="Calibri" w:eastAsia="Times New Roman" w:hAnsi="Calibri" w:cs="Calibri"/>
                <w:color w:val="0563C1"/>
                <w:u w:val="single"/>
              </w:rPr>
              <w:t>NSL</w:t>
            </w:r>
          </w:p>
        </w:tc>
        <w:tc>
          <w:tcPr>
            <w:tcW w:w="5201" w:type="dxa"/>
            <w:tcBorders>
              <w:top w:val="nil"/>
              <w:left w:val="nil"/>
              <w:bottom w:val="single" w:sz="4" w:space="0" w:color="auto"/>
              <w:right w:val="single" w:sz="4" w:space="0" w:color="auto"/>
            </w:tcBorders>
            <w:shd w:val="clear" w:color="auto" w:fill="auto"/>
            <w:vAlign w:val="bottom"/>
            <w:hideMark/>
          </w:tcPr>
          <w:p w:rsidR="001B68E0" w:rsidRPr="001B68E0" w:rsidRDefault="001B68E0" w:rsidP="001B68E0">
            <w:pPr>
              <w:spacing w:after="0" w:line="240" w:lineRule="auto"/>
              <w:rPr>
                <w:rFonts w:ascii="Calibri" w:eastAsia="Times New Roman" w:hAnsi="Calibri" w:cs="Calibri"/>
                <w:color w:val="0563C1"/>
                <w:u w:val="single"/>
              </w:rPr>
            </w:pPr>
            <w:hyperlink r:id="rId14" w:history="1">
              <w:r w:rsidRPr="001B68E0">
                <w:rPr>
                  <w:rFonts w:ascii="Calibri" w:eastAsia="Times New Roman" w:hAnsi="Calibri" w:cs="Calibri"/>
                  <w:color w:val="0563C1"/>
                  <w:u w:val="single"/>
                </w:rPr>
                <w:t>PHYS 270: Introductory and Modern Physics II</w:t>
              </w:r>
            </w:hyperlink>
          </w:p>
        </w:tc>
        <w:tc>
          <w:tcPr>
            <w:tcW w:w="7425" w:type="dxa"/>
            <w:tcBorders>
              <w:top w:val="nil"/>
              <w:left w:val="nil"/>
              <w:bottom w:val="single" w:sz="4" w:space="0" w:color="auto"/>
              <w:right w:val="single" w:sz="4" w:space="0" w:color="auto"/>
            </w:tcBorders>
            <w:shd w:val="clear" w:color="auto" w:fill="auto"/>
            <w:noWrap/>
            <w:vAlign w:val="bottom"/>
            <w:hideMark/>
          </w:tcPr>
          <w:p w:rsidR="001B68E0" w:rsidRPr="001B68E0" w:rsidRDefault="001B68E0" w:rsidP="001B68E0">
            <w:pPr>
              <w:spacing w:after="0" w:line="240" w:lineRule="auto"/>
              <w:rPr>
                <w:rFonts w:ascii="Calibri" w:eastAsia="Times New Roman" w:hAnsi="Calibri" w:cs="Calibri"/>
              </w:rPr>
            </w:pPr>
            <w:r w:rsidRPr="001B68E0">
              <w:rPr>
                <w:rFonts w:ascii="Calibri" w:eastAsia="Times New Roman" w:hAnsi="Calibri" w:cs="Calibri"/>
              </w:rPr>
              <w:t> </w:t>
            </w:r>
            <w:r w:rsidR="001A57DF">
              <w:rPr>
                <w:rFonts w:ascii="Calibri" w:eastAsia="Times New Roman" w:hAnsi="Calibri" w:cs="Calibri"/>
              </w:rPr>
              <w:t>Rollback without encouragement</w:t>
            </w:r>
          </w:p>
        </w:tc>
      </w:tr>
    </w:tbl>
    <w:p w:rsidR="00E22A85" w:rsidRDefault="00E22A85" w:rsidP="0009433D">
      <w:pPr>
        <w:rPr>
          <w:rFonts w:cstheme="minorHAnsi"/>
          <w:sz w:val="20"/>
          <w:szCs w:val="20"/>
        </w:rPr>
      </w:pPr>
    </w:p>
    <w:p w:rsidR="00DA34F8" w:rsidRDefault="00DA34F8" w:rsidP="0009433D">
      <w:pPr>
        <w:rPr>
          <w:rFonts w:cstheme="minorHAnsi"/>
          <w:b/>
          <w:sz w:val="20"/>
          <w:szCs w:val="20"/>
        </w:rPr>
      </w:pPr>
      <w:r w:rsidRPr="00DA34F8">
        <w:rPr>
          <w:rFonts w:cstheme="minorHAnsi"/>
          <w:b/>
          <w:sz w:val="20"/>
          <w:szCs w:val="20"/>
        </w:rPr>
        <w:t xml:space="preserve">Additional Comments: </w:t>
      </w:r>
    </w:p>
    <w:p w:rsidR="00DA34F8" w:rsidRDefault="00AA03A0" w:rsidP="0009433D">
      <w:pPr>
        <w:rPr>
          <w:rFonts w:cstheme="minorHAnsi"/>
          <w:sz w:val="20"/>
          <w:szCs w:val="20"/>
        </w:rPr>
      </w:pPr>
      <w:r>
        <w:rPr>
          <w:rFonts w:cstheme="minorHAnsi"/>
          <w:sz w:val="20"/>
          <w:szCs w:val="20"/>
        </w:rPr>
        <w:t xml:space="preserve">EDSE 204: proposal seems like it fits more with the SBS learning outcomes rather that GU. The syllabus has the wrong outcomes on it, please fix. </w:t>
      </w:r>
      <w:r w:rsidR="00480720">
        <w:rPr>
          <w:rFonts w:cstheme="minorHAnsi"/>
          <w:sz w:val="20"/>
          <w:szCs w:val="20"/>
        </w:rPr>
        <w:t xml:space="preserve"> </w:t>
      </w:r>
      <w:r w:rsidR="008E32E3">
        <w:rPr>
          <w:rFonts w:cstheme="minorHAnsi"/>
          <w:sz w:val="20"/>
          <w:szCs w:val="20"/>
        </w:rPr>
        <w:t>It is unclear to the committee how the learning outcomes are met and will be measured. If there are areas that address more than one learning outcome, or learning outcomes are met by a series of assignments, the committee would like it to be more clear.</w:t>
      </w:r>
      <w:bookmarkStart w:id="0" w:name="_GoBack"/>
      <w:bookmarkEnd w:id="0"/>
    </w:p>
    <w:p w:rsidR="00AA03A0" w:rsidRDefault="00AA03A0" w:rsidP="0009433D">
      <w:pPr>
        <w:rPr>
          <w:rFonts w:cstheme="minorHAnsi"/>
          <w:sz w:val="20"/>
          <w:szCs w:val="20"/>
        </w:rPr>
      </w:pPr>
      <w:r>
        <w:rPr>
          <w:rFonts w:cstheme="minorHAnsi"/>
          <w:sz w:val="20"/>
          <w:szCs w:val="20"/>
        </w:rPr>
        <w:t>EDSE 203: proposal seems like it would not be relevant to students outside of teacher preparation. Education is germane to many subjects and these courses may be relevant to many students, not just education. However, other courses may still be relevant. Could use strengthening on theory (or at least more clearly articulated)</w:t>
      </w:r>
      <w:r w:rsidR="008E32E3">
        <w:rPr>
          <w:rFonts w:cstheme="minorHAnsi"/>
          <w:sz w:val="20"/>
          <w:szCs w:val="20"/>
        </w:rPr>
        <w:t>. Does not align closely with SBS outcomes as currently articulated. Needs clarification on how learning outcomes are met and measured.</w:t>
      </w:r>
    </w:p>
    <w:p w:rsidR="00F876A1" w:rsidRDefault="00F876A1" w:rsidP="0009433D">
      <w:pPr>
        <w:rPr>
          <w:rFonts w:cstheme="minorHAnsi"/>
          <w:sz w:val="20"/>
          <w:szCs w:val="20"/>
        </w:rPr>
      </w:pPr>
      <w:r>
        <w:rPr>
          <w:rFonts w:cstheme="minorHAnsi"/>
          <w:sz w:val="20"/>
          <w:szCs w:val="20"/>
        </w:rPr>
        <w:t xml:space="preserve">ELED 357:  Resubmitted. Still questions about algorithmic thinking learning outcome seemingly missing on assignment 5. There are still questions about privacy and ethics being discussed and being measured. </w:t>
      </w:r>
      <w:r w:rsidR="009872D0">
        <w:rPr>
          <w:rFonts w:cstheme="minorHAnsi"/>
          <w:sz w:val="20"/>
          <w:szCs w:val="20"/>
        </w:rPr>
        <w:t xml:space="preserve"> Some of the Mason Core members do not feel that the course</w:t>
      </w:r>
      <w:r w:rsidR="008E32E3">
        <w:rPr>
          <w:rFonts w:cstheme="minorHAnsi"/>
          <w:sz w:val="20"/>
          <w:szCs w:val="20"/>
        </w:rPr>
        <w:t xml:space="preserve"> will ever be</w:t>
      </w:r>
      <w:r w:rsidR="009872D0">
        <w:rPr>
          <w:rFonts w:cstheme="minorHAnsi"/>
          <w:sz w:val="20"/>
          <w:szCs w:val="20"/>
        </w:rPr>
        <w:t xml:space="preserve"> appropriate for the category. </w:t>
      </w:r>
    </w:p>
    <w:p w:rsidR="002667D9" w:rsidRDefault="002667D9" w:rsidP="0009433D">
      <w:pPr>
        <w:rPr>
          <w:rFonts w:cstheme="minorHAnsi"/>
          <w:sz w:val="20"/>
          <w:szCs w:val="20"/>
        </w:rPr>
      </w:pPr>
      <w:r>
        <w:rPr>
          <w:rFonts w:cstheme="minorHAnsi"/>
          <w:sz w:val="20"/>
          <w:szCs w:val="20"/>
        </w:rPr>
        <w:t>PHYS 170:</w:t>
      </w:r>
      <w:r w:rsidR="003814F3">
        <w:rPr>
          <w:rFonts w:cstheme="minorHAnsi"/>
          <w:sz w:val="20"/>
          <w:szCs w:val="20"/>
        </w:rPr>
        <w:t xml:space="preserve"> It does appear that changes have been made.</w:t>
      </w:r>
      <w:r w:rsidR="001A57DF">
        <w:rPr>
          <w:rFonts w:cstheme="minorHAnsi"/>
          <w:sz w:val="20"/>
          <w:szCs w:val="20"/>
        </w:rPr>
        <w:t xml:space="preserve"> </w:t>
      </w:r>
      <w:r w:rsidR="001A57DF">
        <w:rPr>
          <w:rFonts w:cstheme="minorHAnsi"/>
          <w:sz w:val="20"/>
          <w:szCs w:val="20"/>
        </w:rPr>
        <w:t>The course materials are not showing how the learning outcomes are addressed (particularly learning outcome 3</w:t>
      </w:r>
      <w:r w:rsidR="005C38AE">
        <w:rPr>
          <w:rFonts w:cstheme="minorHAnsi"/>
          <w:sz w:val="20"/>
          <w:szCs w:val="20"/>
        </w:rPr>
        <w:t>)</w:t>
      </w:r>
      <w:r w:rsidR="00C4260C">
        <w:rPr>
          <w:rFonts w:cstheme="minorHAnsi"/>
          <w:sz w:val="20"/>
          <w:szCs w:val="20"/>
        </w:rPr>
        <w:t xml:space="preserve">. </w:t>
      </w:r>
    </w:p>
    <w:p w:rsidR="002667D9" w:rsidRPr="00AA03A0" w:rsidRDefault="002667D9" w:rsidP="0009433D">
      <w:pPr>
        <w:rPr>
          <w:rFonts w:cstheme="minorHAnsi"/>
          <w:sz w:val="20"/>
          <w:szCs w:val="20"/>
        </w:rPr>
      </w:pPr>
      <w:r>
        <w:rPr>
          <w:rFonts w:cstheme="minorHAnsi"/>
          <w:sz w:val="20"/>
          <w:szCs w:val="20"/>
        </w:rPr>
        <w:t xml:space="preserve">PHYS 270: </w:t>
      </w:r>
      <w:r w:rsidR="003814F3">
        <w:rPr>
          <w:rFonts w:cstheme="minorHAnsi"/>
          <w:sz w:val="20"/>
          <w:szCs w:val="20"/>
        </w:rPr>
        <w:t>It do</w:t>
      </w:r>
      <w:r w:rsidR="003814F3">
        <w:rPr>
          <w:rFonts w:cstheme="minorHAnsi"/>
          <w:sz w:val="20"/>
          <w:szCs w:val="20"/>
        </w:rPr>
        <w:t>es</w:t>
      </w:r>
      <w:r w:rsidR="003814F3">
        <w:rPr>
          <w:rFonts w:cstheme="minorHAnsi"/>
          <w:sz w:val="20"/>
          <w:szCs w:val="20"/>
        </w:rPr>
        <w:t xml:space="preserve"> appear that changes have been made.</w:t>
      </w:r>
      <w:r w:rsidR="003814F3">
        <w:rPr>
          <w:rFonts w:cstheme="minorHAnsi"/>
          <w:sz w:val="20"/>
          <w:szCs w:val="20"/>
        </w:rPr>
        <w:t xml:space="preserve"> The course materials are not showing how the learning outcomes are addressed (particularly learning outcome 3). </w:t>
      </w:r>
    </w:p>
    <w:sectPr w:rsidR="002667D9" w:rsidRPr="00AA03A0" w:rsidSect="001B68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18A"/>
    <w:multiLevelType w:val="hybridMultilevel"/>
    <w:tmpl w:val="6794F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5397B"/>
    <w:multiLevelType w:val="hybridMultilevel"/>
    <w:tmpl w:val="D30E5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A1FEF"/>
    <w:multiLevelType w:val="hybridMultilevel"/>
    <w:tmpl w:val="A20A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3D"/>
    <w:rsid w:val="0009433D"/>
    <w:rsid w:val="000F1B01"/>
    <w:rsid w:val="0018684E"/>
    <w:rsid w:val="001A57DF"/>
    <w:rsid w:val="001B68E0"/>
    <w:rsid w:val="0024024D"/>
    <w:rsid w:val="002667D9"/>
    <w:rsid w:val="00277A0F"/>
    <w:rsid w:val="003252B5"/>
    <w:rsid w:val="003814F3"/>
    <w:rsid w:val="003D4E3A"/>
    <w:rsid w:val="00407BDF"/>
    <w:rsid w:val="00480720"/>
    <w:rsid w:val="004D24F6"/>
    <w:rsid w:val="005668BA"/>
    <w:rsid w:val="005C38AE"/>
    <w:rsid w:val="00617E89"/>
    <w:rsid w:val="006741B0"/>
    <w:rsid w:val="0068699C"/>
    <w:rsid w:val="00695283"/>
    <w:rsid w:val="008E32E3"/>
    <w:rsid w:val="009872D0"/>
    <w:rsid w:val="00A4385A"/>
    <w:rsid w:val="00A85B6B"/>
    <w:rsid w:val="00AA03A0"/>
    <w:rsid w:val="00B45525"/>
    <w:rsid w:val="00C4260C"/>
    <w:rsid w:val="00D92F70"/>
    <w:rsid w:val="00DA34F8"/>
    <w:rsid w:val="00E04583"/>
    <w:rsid w:val="00E22A85"/>
    <w:rsid w:val="00F51FCD"/>
    <w:rsid w:val="00F876A1"/>
    <w:rsid w:val="00F9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A15D"/>
  <w15:chartTrackingRefBased/>
  <w15:docId w15:val="{F6B8B93B-6522-43E9-8142-3772DFB9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3D"/>
    <w:pPr>
      <w:ind w:left="720"/>
      <w:contextualSpacing/>
    </w:pPr>
  </w:style>
  <w:style w:type="character" w:styleId="Hyperlink">
    <w:name w:val="Hyperlink"/>
    <w:basedOn w:val="DefaultParagraphFont"/>
    <w:uiPriority w:val="99"/>
    <w:semiHidden/>
    <w:unhideWhenUsed/>
    <w:rsid w:val="001B68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5247">
      <w:bodyDiv w:val="1"/>
      <w:marLeft w:val="0"/>
      <w:marRight w:val="0"/>
      <w:marTop w:val="0"/>
      <w:marBottom w:val="0"/>
      <w:divBdr>
        <w:top w:val="none" w:sz="0" w:space="0" w:color="auto"/>
        <w:left w:val="none" w:sz="0" w:space="0" w:color="auto"/>
        <w:bottom w:val="none" w:sz="0" w:space="0" w:color="auto"/>
        <w:right w:val="none" w:sz="0" w:space="0" w:color="auto"/>
      </w:divBdr>
    </w:div>
    <w:div w:id="405495508">
      <w:bodyDiv w:val="1"/>
      <w:marLeft w:val="0"/>
      <w:marRight w:val="0"/>
      <w:marTop w:val="0"/>
      <w:marBottom w:val="0"/>
      <w:divBdr>
        <w:top w:val="none" w:sz="0" w:space="0" w:color="auto"/>
        <w:left w:val="none" w:sz="0" w:space="0" w:color="auto"/>
        <w:bottom w:val="none" w:sz="0" w:space="0" w:color="auto"/>
        <w:right w:val="none" w:sz="0" w:space="0" w:color="auto"/>
      </w:divBdr>
    </w:div>
    <w:div w:id="607853137">
      <w:bodyDiv w:val="1"/>
      <w:marLeft w:val="0"/>
      <w:marRight w:val="0"/>
      <w:marTop w:val="0"/>
      <w:marBottom w:val="0"/>
      <w:divBdr>
        <w:top w:val="none" w:sz="0" w:space="0" w:color="auto"/>
        <w:left w:val="none" w:sz="0" w:space="0" w:color="auto"/>
        <w:bottom w:val="none" w:sz="0" w:space="0" w:color="auto"/>
        <w:right w:val="none" w:sz="0" w:space="0" w:color="auto"/>
      </w:divBdr>
    </w:div>
    <w:div w:id="1313674886">
      <w:bodyDiv w:val="1"/>
      <w:marLeft w:val="0"/>
      <w:marRight w:val="0"/>
      <w:marTop w:val="0"/>
      <w:marBottom w:val="0"/>
      <w:divBdr>
        <w:top w:val="none" w:sz="0" w:space="0" w:color="auto"/>
        <w:left w:val="none" w:sz="0" w:space="0" w:color="auto"/>
        <w:bottom w:val="none" w:sz="0" w:space="0" w:color="auto"/>
        <w:right w:val="none" w:sz="0" w:space="0" w:color="auto"/>
      </w:divBdr>
    </w:div>
    <w:div w:id="13812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ngcatalog.gmu.edu/courseleaf/courseleaf.cgi?page=/courseadmin/16370/index.html&amp;step=showfullrecord" TargetMode="External"/><Relationship Id="rId13" Type="http://schemas.openxmlformats.org/officeDocument/2006/relationships/hyperlink" Target="https://workingcatalog.gmu.edu/courseleaf/courseleaf.cgi?page=/courseadmin/15893/index.html&amp;step=showfullrecord"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orkingcatalog.gmu.edu/courseleaf/courseleaf.cgi?page=/courseadmin/16242/index.html&amp;step=showfullrecord" TargetMode="External"/><Relationship Id="rId12" Type="http://schemas.openxmlformats.org/officeDocument/2006/relationships/hyperlink" Target="https://workingcatalog.gmu.edu/courseleaf/courseleaf.cgi?page=/courseadmin/15733/index.html&amp;step=showfullrecord"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orkingcatalog.gmu.edu/courseleaf/courseleaf.cgi?page=/courseadmin/16348/index.html&amp;step=showfullrecord" TargetMode="External"/><Relationship Id="rId11" Type="http://schemas.openxmlformats.org/officeDocument/2006/relationships/hyperlink" Target="https://workingcatalog.gmu.edu/courseleaf/courseleaf.cgi?page=/courseadmin/16378/index.html&amp;step=showfullrecord" TargetMode="External"/><Relationship Id="rId5" Type="http://schemas.openxmlformats.org/officeDocument/2006/relationships/hyperlink" Target="https://workingcatalog.gmu.edu/courseleaf/courseleaf.cgi?page=/courseadmin/3974/index.html&amp;step=showfullrecord" TargetMode="External"/><Relationship Id="rId15" Type="http://schemas.openxmlformats.org/officeDocument/2006/relationships/fontTable" Target="fontTable.xml"/><Relationship Id="rId10" Type="http://schemas.openxmlformats.org/officeDocument/2006/relationships/hyperlink" Target="https://workingcatalog.gmu.edu/courseleaf/courseleaf.cgi?page=/courseadmin/16371/index.html&amp;step=showfullrecord"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orkingcatalog.gmu.edu/courseleaf/courseleaf.cgi?page=/courseadmin/16366/index.html&amp;step=showfullrecord" TargetMode="External"/><Relationship Id="rId14" Type="http://schemas.openxmlformats.org/officeDocument/2006/relationships/hyperlink" Target="https://workingcatalog.gmu.edu/courseleaf/courseleaf.cgi?page=/courseadmin/15894/index.html&amp;step=showful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A85D35-FAD2-417F-B9B5-6E5ED6FC99C6}"/>
</file>

<file path=customXml/itemProps2.xml><?xml version="1.0" encoding="utf-8"?>
<ds:datastoreItem xmlns:ds="http://schemas.openxmlformats.org/officeDocument/2006/customXml" ds:itemID="{34196A8C-5527-4CEE-9CC5-B2761278F2F3}"/>
</file>

<file path=customXml/itemProps3.xml><?xml version="1.0" encoding="utf-8"?>
<ds:datastoreItem xmlns:ds="http://schemas.openxmlformats.org/officeDocument/2006/customXml" ds:itemID="{7C2D28BE-AC03-434D-8DAD-69204335D36C}"/>
</file>

<file path=docProps/app.xml><?xml version="1.0" encoding="utf-8"?>
<Properties xmlns="http://schemas.openxmlformats.org/officeDocument/2006/extended-properties" xmlns:vt="http://schemas.openxmlformats.org/officeDocument/2006/docPropsVTypes">
  <Template>Normal</Template>
  <TotalTime>199</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29</cp:revision>
  <dcterms:created xsi:type="dcterms:W3CDTF">2019-10-10T17:03:00Z</dcterms:created>
  <dcterms:modified xsi:type="dcterms:W3CDTF">2019-10-10T20:22:00Z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ContentTypeId">
    <vt:lpwstr>0x0101007E9CBD753B5BFA4CA84D560629C94896</vt:lpwstr>
  </property>
</Properties>
</file>