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D043D" w14:textId="77777777" w:rsidR="00184ADF" w:rsidRPr="00632A23" w:rsidRDefault="00184ADF" w:rsidP="00184ADF">
      <w:pPr>
        <w:rPr>
          <w:b/>
        </w:rPr>
      </w:pPr>
      <w:r w:rsidRPr="00632A23">
        <w:rPr>
          <w:b/>
        </w:rPr>
        <w:t>AGENDA AND MINUTES</w:t>
      </w:r>
    </w:p>
    <w:p w14:paraId="1D8867D0" w14:textId="77777777" w:rsidR="00184ADF" w:rsidRDefault="00184ADF" w:rsidP="00184ADF"/>
    <w:p w14:paraId="15034D43" w14:textId="77777777" w:rsidR="00184ADF" w:rsidRDefault="00184ADF" w:rsidP="00184ADF">
      <w:r>
        <w:t xml:space="preserve">Mason Core Committee </w:t>
      </w:r>
    </w:p>
    <w:p w14:paraId="3AB7CDBF" w14:textId="77777777" w:rsidR="00184ADF" w:rsidRDefault="00184ADF" w:rsidP="00184ADF">
      <w:r>
        <w:t>September 26, 2017</w:t>
      </w:r>
    </w:p>
    <w:p w14:paraId="385CDA06" w14:textId="77777777" w:rsidR="00184ADF" w:rsidRDefault="00184ADF" w:rsidP="00184ADF">
      <w:r>
        <w:t xml:space="preserve">9:00 – 10:30 am </w:t>
      </w:r>
    </w:p>
    <w:p w14:paraId="5D24F683" w14:textId="77777777" w:rsidR="00184ADF" w:rsidRDefault="00184ADF" w:rsidP="00184ADF"/>
    <w:p w14:paraId="6E11F3BA" w14:textId="77777777" w:rsidR="00184ADF" w:rsidRPr="00632A23" w:rsidRDefault="00184ADF" w:rsidP="00184ADF">
      <w:pPr>
        <w:rPr>
          <w:b/>
        </w:rPr>
      </w:pPr>
      <w:r w:rsidRPr="00632A23">
        <w:rPr>
          <w:b/>
        </w:rPr>
        <w:t>Materials</w:t>
      </w:r>
    </w:p>
    <w:p w14:paraId="41C0153D" w14:textId="77777777" w:rsidR="00184ADF" w:rsidRDefault="00184ADF" w:rsidP="00184ADF">
      <w:r>
        <w:t>•</w:t>
      </w:r>
      <w:r>
        <w:tab/>
        <w:t>Agenda</w:t>
      </w:r>
    </w:p>
    <w:p w14:paraId="00FBA9F1" w14:textId="77777777" w:rsidR="00184ADF" w:rsidRDefault="00184ADF" w:rsidP="00184ADF">
      <w:r>
        <w:t>•</w:t>
      </w:r>
      <w:r>
        <w:tab/>
        <w:t>Capstone guidance, draft</w:t>
      </w:r>
    </w:p>
    <w:p w14:paraId="51B341CA" w14:textId="77777777" w:rsidR="00184ADF" w:rsidRDefault="00184ADF" w:rsidP="00184ADF"/>
    <w:p w14:paraId="64EFC7E9" w14:textId="77777777" w:rsidR="00184ADF" w:rsidRPr="00632A23" w:rsidRDefault="00184ADF" w:rsidP="00184ADF">
      <w:pPr>
        <w:rPr>
          <w:b/>
        </w:rPr>
      </w:pPr>
      <w:r w:rsidRPr="00632A23">
        <w:rPr>
          <w:b/>
        </w:rPr>
        <w:t>Introductions and Announcements</w:t>
      </w:r>
    </w:p>
    <w:p w14:paraId="5DD51FAB" w14:textId="77777777" w:rsidR="00184ADF" w:rsidRDefault="00184ADF" w:rsidP="00184ADF"/>
    <w:p w14:paraId="542CBDC9" w14:textId="77777777" w:rsidR="00184ADF" w:rsidRDefault="00184ADF" w:rsidP="00184ADF">
      <w:r w:rsidRPr="00632A23">
        <w:rPr>
          <w:b/>
        </w:rPr>
        <w:t>In attendance</w:t>
      </w:r>
      <w:r>
        <w:t xml:space="preserve">:  Matt Scherer, Stephanie Foster, Bethany Usher, Krista Shires, Melissa </w:t>
      </w:r>
      <w:proofErr w:type="spellStart"/>
      <w:r>
        <w:t>Broekleman</w:t>
      </w:r>
      <w:proofErr w:type="spellEnd"/>
      <w:r>
        <w:t xml:space="preserve">-Post, Cheryl </w:t>
      </w:r>
      <w:proofErr w:type="spellStart"/>
      <w:r>
        <w:t>Druehl</w:t>
      </w:r>
      <w:proofErr w:type="spellEnd"/>
      <w:r>
        <w:t xml:space="preserve">, Tamara Maddox, Becky Ericson, Dominique Banville, Mara </w:t>
      </w:r>
      <w:proofErr w:type="spellStart"/>
      <w:r>
        <w:t>Schoeny</w:t>
      </w:r>
      <w:proofErr w:type="spellEnd"/>
    </w:p>
    <w:p w14:paraId="5379999E" w14:textId="77777777" w:rsidR="00184ADF" w:rsidRDefault="00184ADF" w:rsidP="00184ADF"/>
    <w:p w14:paraId="7B0714D1" w14:textId="77777777" w:rsidR="00184ADF" w:rsidRDefault="00184ADF" w:rsidP="00184ADF">
      <w:r w:rsidRPr="00632A23">
        <w:rPr>
          <w:b/>
        </w:rPr>
        <w:t>Absent</w:t>
      </w:r>
      <w:r>
        <w:t xml:space="preserve">: Gary Sparks, Peter </w:t>
      </w:r>
      <w:proofErr w:type="spellStart"/>
      <w:r>
        <w:t>Winant</w:t>
      </w:r>
      <w:proofErr w:type="spellEnd"/>
    </w:p>
    <w:p w14:paraId="59B68EA2" w14:textId="77777777" w:rsidR="00184ADF" w:rsidRDefault="00184ADF" w:rsidP="00184ADF"/>
    <w:p w14:paraId="4B8ACEAB" w14:textId="77777777" w:rsidR="00184ADF" w:rsidRDefault="00184ADF" w:rsidP="00184ADF">
      <w:r w:rsidRPr="00632A23">
        <w:rPr>
          <w:b/>
        </w:rPr>
        <w:t>Discussion and VOTE:</w:t>
      </w:r>
      <w:r>
        <w:t xml:space="preserve"> Committee Business</w:t>
      </w:r>
    </w:p>
    <w:p w14:paraId="27274C97" w14:textId="77777777" w:rsidR="00184ADF" w:rsidRDefault="00184ADF" w:rsidP="00184ADF">
      <w:r>
        <w:t>•</w:t>
      </w:r>
      <w:r>
        <w:tab/>
        <w:t>Elect a faculty chairperson</w:t>
      </w:r>
    </w:p>
    <w:p w14:paraId="29B207DC" w14:textId="77777777" w:rsidR="00184ADF" w:rsidRDefault="00184ADF" w:rsidP="00184ADF">
      <w:r>
        <w:t>•</w:t>
      </w:r>
      <w:r>
        <w:tab/>
        <w:t xml:space="preserve">Discuss committee structure, </w:t>
      </w:r>
      <w:proofErr w:type="spellStart"/>
      <w:r>
        <w:t>ie</w:t>
      </w:r>
      <w:proofErr w:type="spellEnd"/>
      <w:r>
        <w:t>. subcommittees</w:t>
      </w:r>
    </w:p>
    <w:p w14:paraId="2DE455F2" w14:textId="77777777" w:rsidR="00184ADF" w:rsidRDefault="00184ADF" w:rsidP="00184ADF"/>
    <w:p w14:paraId="2BC1E248" w14:textId="77777777" w:rsidR="00184ADF" w:rsidRDefault="00184ADF" w:rsidP="00184ADF">
      <w:r>
        <w:t xml:space="preserve">-Review of Bylaws: Bethany counts as voting member, but not Stephanie or Shelley as ex-officio </w:t>
      </w:r>
    </w:p>
    <w:p w14:paraId="4812B4EE" w14:textId="77777777" w:rsidR="00184ADF" w:rsidRDefault="00184ADF" w:rsidP="00184ADF"/>
    <w:p w14:paraId="10B3E0F6" w14:textId="77777777" w:rsidR="00184ADF" w:rsidRDefault="00184ADF" w:rsidP="00184ADF">
      <w:r>
        <w:t xml:space="preserve">-Stephanie had </w:t>
      </w:r>
      <w:proofErr w:type="spellStart"/>
      <w:r>
        <w:t>convo</w:t>
      </w:r>
      <w:proofErr w:type="spellEnd"/>
      <w:r>
        <w:t xml:space="preserve"> with Bob </w:t>
      </w:r>
      <w:proofErr w:type="spellStart"/>
      <w:r>
        <w:t>Saccs</w:t>
      </w:r>
      <w:proofErr w:type="spellEnd"/>
      <w:r>
        <w:t xml:space="preserve"> and he stated they hired APUG to be Chair but they were constantly under fire with faculty senate during revisions.</w:t>
      </w:r>
    </w:p>
    <w:p w14:paraId="5FC9F051" w14:textId="77777777" w:rsidR="00184ADF" w:rsidRDefault="00184ADF" w:rsidP="00184ADF"/>
    <w:p w14:paraId="6115410B" w14:textId="77777777" w:rsidR="00184ADF" w:rsidRDefault="00184ADF" w:rsidP="00184ADF">
      <w:r>
        <w:t>-Have Mason Core members present for Faculty Senate Meetings</w:t>
      </w:r>
    </w:p>
    <w:p w14:paraId="076D393D" w14:textId="77777777" w:rsidR="00184ADF" w:rsidRDefault="00184ADF" w:rsidP="00184ADF"/>
    <w:p w14:paraId="04397E67" w14:textId="77777777" w:rsidR="00184ADF" w:rsidRDefault="00184ADF" w:rsidP="00184ADF">
      <w:r>
        <w:t>-Co-chairs to divide duties?</w:t>
      </w:r>
    </w:p>
    <w:p w14:paraId="2CB2F376" w14:textId="77777777" w:rsidR="00184ADF" w:rsidRDefault="00184ADF" w:rsidP="00184ADF"/>
    <w:p w14:paraId="6832B8A0" w14:textId="77777777" w:rsidR="00184ADF" w:rsidRDefault="00184ADF" w:rsidP="00184ADF">
      <w:r>
        <w:t>Discussion of Election of Chairperson and review of duties:</w:t>
      </w:r>
    </w:p>
    <w:p w14:paraId="7CE1CC41" w14:textId="77777777" w:rsidR="00184ADF" w:rsidRDefault="00184ADF" w:rsidP="00184ADF"/>
    <w:p w14:paraId="7D65DCA9" w14:textId="77777777" w:rsidR="00184ADF" w:rsidRDefault="00184ADF" w:rsidP="00184ADF">
      <w:r>
        <w:tab/>
        <w:t>Chair:</w:t>
      </w:r>
    </w:p>
    <w:p w14:paraId="47CF33C2" w14:textId="77777777" w:rsidR="00184ADF" w:rsidRDefault="00184ADF" w:rsidP="00184ADF">
      <w:r>
        <w:tab/>
        <w:t>-reports to FS (communications co-chair)</w:t>
      </w:r>
    </w:p>
    <w:p w14:paraId="730176C2" w14:textId="77777777" w:rsidR="00184ADF" w:rsidRDefault="00184ADF" w:rsidP="00184ADF">
      <w:r>
        <w:tab/>
        <w:t>-coordinates with FS committee</w:t>
      </w:r>
    </w:p>
    <w:p w14:paraId="1A35F627" w14:textId="77777777" w:rsidR="00184ADF" w:rsidRDefault="00184ADF" w:rsidP="00184ADF">
      <w:r>
        <w:tab/>
        <w:t xml:space="preserve">-review of revisions if needed for proposals </w:t>
      </w:r>
    </w:p>
    <w:p w14:paraId="2330EB72" w14:textId="77777777" w:rsidR="00184ADF" w:rsidRDefault="00184ADF" w:rsidP="00184ADF"/>
    <w:p w14:paraId="26C52D83" w14:textId="77777777" w:rsidR="00184ADF" w:rsidRDefault="00184ADF" w:rsidP="00184ADF">
      <w:r>
        <w:tab/>
        <w:t>-run review conversations and meetings (preside over meetings) (</w:t>
      </w:r>
      <w:proofErr w:type="spellStart"/>
      <w:r>
        <w:t>meetings</w:t>
      </w:r>
      <w:proofErr w:type="spellEnd"/>
      <w:r>
        <w:t xml:space="preserve"> co-chair)</w:t>
      </w:r>
    </w:p>
    <w:p w14:paraId="756FBDCC" w14:textId="77777777" w:rsidR="00184ADF" w:rsidRDefault="00184ADF" w:rsidP="00184ADF">
      <w:r>
        <w:tab/>
        <w:t>-determine agenda in consultation with APUE</w:t>
      </w:r>
    </w:p>
    <w:p w14:paraId="5AD138B0" w14:textId="77777777" w:rsidR="00184ADF" w:rsidRDefault="00184ADF" w:rsidP="00184ADF"/>
    <w:p w14:paraId="2778A243" w14:textId="77777777" w:rsidR="00184ADF" w:rsidRDefault="00184ADF" w:rsidP="00184ADF">
      <w:r>
        <w:tab/>
        <w:t xml:space="preserve">-Committee: </w:t>
      </w:r>
    </w:p>
    <w:p w14:paraId="59F5B483" w14:textId="77777777" w:rsidR="00184ADF" w:rsidRDefault="00184ADF" w:rsidP="00184ADF">
      <w:r>
        <w:tab/>
        <w:t>-delegating</w:t>
      </w:r>
    </w:p>
    <w:p w14:paraId="421AED11" w14:textId="77777777" w:rsidR="00184ADF" w:rsidRDefault="00184ADF" w:rsidP="00184ADF">
      <w:r>
        <w:tab/>
        <w:t>-coordinates subtasks</w:t>
      </w:r>
    </w:p>
    <w:p w14:paraId="1E057919" w14:textId="77777777" w:rsidR="00184ADF" w:rsidRDefault="00184ADF" w:rsidP="00184ADF"/>
    <w:p w14:paraId="53037857" w14:textId="77777777" w:rsidR="00184ADF" w:rsidRDefault="00184ADF" w:rsidP="00184ADF">
      <w:r>
        <w:tab/>
        <w:t xml:space="preserve">Administrative: </w:t>
      </w:r>
    </w:p>
    <w:p w14:paraId="472C8DA7" w14:textId="77777777" w:rsidR="00184ADF" w:rsidRDefault="00184ADF" w:rsidP="00184ADF">
      <w:r>
        <w:tab/>
        <w:t>-gather applications</w:t>
      </w:r>
    </w:p>
    <w:p w14:paraId="134316AA" w14:textId="77777777" w:rsidR="00184ADF" w:rsidRDefault="00184ADF" w:rsidP="00184ADF">
      <w:r>
        <w:tab/>
        <w:t xml:space="preserve">-communicating with faculty (from MC address but signed by chair) </w:t>
      </w:r>
    </w:p>
    <w:p w14:paraId="0FC926D1" w14:textId="77777777" w:rsidR="00184ADF" w:rsidRDefault="00184ADF" w:rsidP="00184ADF"/>
    <w:p w14:paraId="32E2D61A" w14:textId="77777777" w:rsidR="00184ADF" w:rsidRPr="00632A23" w:rsidRDefault="00184ADF" w:rsidP="00184ADF">
      <w:pPr>
        <w:rPr>
          <w:b/>
        </w:rPr>
      </w:pPr>
      <w:r w:rsidRPr="00632A23">
        <w:rPr>
          <w:b/>
        </w:rPr>
        <w:t xml:space="preserve">VOTE: Cheryl to run meetings and Melissa to be representative to Faculty Senate </w:t>
      </w:r>
    </w:p>
    <w:p w14:paraId="433C636F" w14:textId="77777777" w:rsidR="00184ADF" w:rsidRDefault="00184ADF" w:rsidP="00184ADF">
      <w:r>
        <w:tab/>
        <w:t xml:space="preserve">-Krista to schedule meeting with Krista, Bethany, Melissa and Cheryl to discuss duties </w:t>
      </w:r>
    </w:p>
    <w:p w14:paraId="7EBF77CE" w14:textId="77777777" w:rsidR="00184ADF" w:rsidRDefault="00184ADF" w:rsidP="00184ADF"/>
    <w:p w14:paraId="12641BEA" w14:textId="77777777" w:rsidR="00184ADF" w:rsidRPr="00632A23" w:rsidRDefault="00184ADF" w:rsidP="00184ADF">
      <w:pPr>
        <w:rPr>
          <w:b/>
        </w:rPr>
      </w:pPr>
      <w:r>
        <w:t xml:space="preserve"> </w:t>
      </w:r>
      <w:r w:rsidRPr="00632A23">
        <w:rPr>
          <w:b/>
        </w:rPr>
        <w:t xml:space="preserve">Discussion about Newsletter: </w:t>
      </w:r>
    </w:p>
    <w:p w14:paraId="258FA013" w14:textId="77777777" w:rsidR="00184ADF" w:rsidRDefault="00184ADF" w:rsidP="00184ADF">
      <w:r>
        <w:tab/>
        <w:t xml:space="preserve">-Newsletter should go to every professor who teaches a Mason Core class, Faculty Senate (meg), advisors, </w:t>
      </w:r>
      <w:r>
        <w:tab/>
      </w:r>
      <w:r>
        <w:tab/>
        <w:t xml:space="preserve"> </w:t>
      </w:r>
    </w:p>
    <w:p w14:paraId="11FCB7FF" w14:textId="77777777" w:rsidR="00184ADF" w:rsidRDefault="00184ADF" w:rsidP="00184ADF">
      <w:r>
        <w:tab/>
        <w:t xml:space="preserve">chairs, deans, student-person/associate dean, associate chairs and program chairs, </w:t>
      </w:r>
    </w:p>
    <w:p w14:paraId="272B62DE" w14:textId="77777777" w:rsidR="00184ADF" w:rsidRDefault="00184ADF" w:rsidP="00184ADF">
      <w:r>
        <w:tab/>
        <w:t>undergraduate council, CUE</w:t>
      </w:r>
    </w:p>
    <w:p w14:paraId="467C9F16" w14:textId="77777777" w:rsidR="00184ADF" w:rsidRDefault="00184ADF" w:rsidP="00184ADF"/>
    <w:p w14:paraId="35EFF0ED" w14:textId="77777777" w:rsidR="00184ADF" w:rsidRDefault="00184ADF" w:rsidP="00184ADF">
      <w:r w:rsidRPr="00632A23">
        <w:rPr>
          <w:b/>
        </w:rPr>
        <w:t>Discussion of Sub-Committees</w:t>
      </w:r>
      <w:r>
        <w:t>:</w:t>
      </w:r>
    </w:p>
    <w:p w14:paraId="50FA7715" w14:textId="77777777" w:rsidR="00184ADF" w:rsidRDefault="00184ADF" w:rsidP="00184ADF">
      <w:r>
        <w:tab/>
        <w:t>-generally agreed that sub-committees are useful for a variety of reasons, especially when there are proposals</w:t>
      </w:r>
      <w:r>
        <w:tab/>
      </w:r>
    </w:p>
    <w:p w14:paraId="33B7494E" w14:textId="77777777" w:rsidR="00184ADF" w:rsidRDefault="00184ADF" w:rsidP="00184ADF">
      <w:r>
        <w:tab/>
        <w:t>that are harder to evaluate or are controversial</w:t>
      </w:r>
    </w:p>
    <w:p w14:paraId="198405A9" w14:textId="77777777" w:rsidR="00184ADF" w:rsidRDefault="00184ADF" w:rsidP="00184ADF">
      <w:r>
        <w:tab/>
        <w:t>-Need one more College of Science rep</w:t>
      </w:r>
    </w:p>
    <w:p w14:paraId="78D9F371" w14:textId="77777777" w:rsidR="00184ADF" w:rsidRDefault="00184ADF" w:rsidP="00184ADF">
      <w:r>
        <w:tab/>
        <w:t xml:space="preserve">-Next </w:t>
      </w:r>
      <w:proofErr w:type="gramStart"/>
      <w:r>
        <w:t>meeting</w:t>
      </w:r>
      <w:proofErr w:type="gramEnd"/>
      <w:r>
        <w:t xml:space="preserve"> we will assign sub-committee membership</w:t>
      </w:r>
    </w:p>
    <w:p w14:paraId="5C5D2817" w14:textId="77777777" w:rsidR="00184ADF" w:rsidRDefault="00184ADF" w:rsidP="00184ADF"/>
    <w:p w14:paraId="7CD7E5E0" w14:textId="77777777" w:rsidR="00184ADF" w:rsidRPr="00632A23" w:rsidRDefault="00184ADF" w:rsidP="00184ADF">
      <w:pPr>
        <w:rPr>
          <w:b/>
        </w:rPr>
      </w:pPr>
      <w:r w:rsidRPr="00632A23">
        <w:rPr>
          <w:b/>
        </w:rPr>
        <w:t>Course Proposals</w:t>
      </w:r>
    </w:p>
    <w:p w14:paraId="019AB552" w14:textId="77777777" w:rsidR="00184ADF" w:rsidRDefault="00184ADF" w:rsidP="00184ADF">
      <w:r w:rsidRPr="00632A23">
        <w:rPr>
          <w:b/>
        </w:rPr>
        <w:t>•</w:t>
      </w:r>
      <w:r w:rsidRPr="00632A23">
        <w:rPr>
          <w:b/>
        </w:rPr>
        <w:tab/>
        <w:t>SYST/ME/CEIE 497: APPROVED</w:t>
      </w:r>
      <w:proofErr w:type="gramStart"/>
      <w:r w:rsidRPr="00632A23">
        <w:rPr>
          <w:b/>
        </w:rPr>
        <w:t xml:space="preserve">   (</w:t>
      </w:r>
      <w:proofErr w:type="gramEnd"/>
      <w:r w:rsidRPr="00632A23">
        <w:rPr>
          <w:b/>
        </w:rPr>
        <w:t>REVISION NEEDED FOR APPROVAL)</w:t>
      </w:r>
    </w:p>
    <w:p w14:paraId="272AB07B" w14:textId="77777777" w:rsidR="00184ADF" w:rsidRDefault="00184ADF" w:rsidP="00184ADF">
      <w:r>
        <w:tab/>
        <w:t>-discussion of Survey Monkey review matrix and comments</w:t>
      </w:r>
    </w:p>
    <w:p w14:paraId="2BC1202C" w14:textId="77777777" w:rsidR="00184ADF" w:rsidRDefault="00184ADF" w:rsidP="00184ADF">
      <w:r>
        <w:tab/>
        <w:t>-committee generally agreed that this met the learning outcomes, and approved</w:t>
      </w:r>
    </w:p>
    <w:p w14:paraId="2AFC13E3" w14:textId="77777777" w:rsidR="00184ADF" w:rsidRDefault="00184ADF" w:rsidP="00184ADF">
      <w:r>
        <w:tab/>
      </w:r>
      <w:r>
        <w:tab/>
        <w:t>-some committee members suggested revisions</w:t>
      </w:r>
    </w:p>
    <w:p w14:paraId="2393A9C5" w14:textId="77777777" w:rsidR="00184ADF" w:rsidRDefault="00184ADF" w:rsidP="00184ADF">
      <w:r>
        <w:tab/>
      </w:r>
      <w:r>
        <w:tab/>
        <w:t>-concern about depth? mapped to learning outcomes in syllabus</w:t>
      </w:r>
    </w:p>
    <w:p w14:paraId="72E4B288" w14:textId="77777777" w:rsidR="00184ADF" w:rsidRDefault="00184ADF" w:rsidP="00184ADF">
      <w:r>
        <w:tab/>
      </w:r>
      <w:r>
        <w:tab/>
        <w:t>-will this be a template syllabus for other study abroad engineering courses? Yes</w:t>
      </w:r>
    </w:p>
    <w:p w14:paraId="4AA20A4C" w14:textId="77777777" w:rsidR="00184ADF" w:rsidRDefault="00184ADF" w:rsidP="00184ADF">
      <w:r>
        <w:tab/>
      </w:r>
      <w:r>
        <w:tab/>
        <w:t xml:space="preserve">-is the blog graded at all? No, given percentages listed. </w:t>
      </w:r>
    </w:p>
    <w:p w14:paraId="4571E3A5" w14:textId="77777777" w:rsidR="00184ADF" w:rsidRDefault="00184ADF" w:rsidP="00184ADF">
      <w:r>
        <w:tab/>
      </w:r>
      <w:r>
        <w:tab/>
        <w:t>-paper is used to synthesize</w:t>
      </w:r>
    </w:p>
    <w:p w14:paraId="3D370935" w14:textId="77777777" w:rsidR="00184ADF" w:rsidRDefault="00184ADF" w:rsidP="00184ADF">
      <w:r>
        <w:tab/>
      </w:r>
      <w:r>
        <w:tab/>
        <w:t>-are there prerequisites? This was approved by UGC last year</w:t>
      </w:r>
    </w:p>
    <w:p w14:paraId="03690F0C" w14:textId="77777777" w:rsidR="00184ADF" w:rsidRDefault="00184ADF" w:rsidP="00184ADF"/>
    <w:p w14:paraId="7072FC33" w14:textId="77777777" w:rsidR="00184ADF" w:rsidRDefault="00184ADF" w:rsidP="00184ADF">
      <w:r>
        <w:tab/>
      </w:r>
      <w:r>
        <w:tab/>
        <w:t xml:space="preserve">Because this will be a template for other courses this has to be amended: </w:t>
      </w:r>
    </w:p>
    <w:p w14:paraId="06421D41" w14:textId="77777777" w:rsidR="00184ADF" w:rsidRDefault="00184ADF" w:rsidP="00184ADF">
      <w:r>
        <w:tab/>
      </w:r>
      <w:r>
        <w:tab/>
        <w:t>1) needs to grade blog in order to keeps students accountable (grade for learning outcomes, rather than just</w:t>
      </w:r>
    </w:p>
    <w:p w14:paraId="3168E94E" w14:textId="77777777" w:rsidR="00184ADF" w:rsidRDefault="00184ADF" w:rsidP="00184ADF">
      <w:r>
        <w:tab/>
      </w:r>
      <w:r>
        <w:tab/>
        <w:t xml:space="preserve">completion) </w:t>
      </w:r>
    </w:p>
    <w:p w14:paraId="20CB3300" w14:textId="77777777" w:rsidR="00184ADF" w:rsidRDefault="00184ADF" w:rsidP="00184ADF">
      <w:r>
        <w:tab/>
      </w:r>
      <w:r>
        <w:tab/>
        <w:t xml:space="preserve">2) Needs to say/describe that </w:t>
      </w:r>
      <w:proofErr w:type="spellStart"/>
      <w:r>
        <w:t>its</w:t>
      </w:r>
      <w:proofErr w:type="spellEnd"/>
      <w:r>
        <w:t xml:space="preserve"> a Mason Core class on the syllabus </w:t>
      </w:r>
    </w:p>
    <w:p w14:paraId="2E703C6D" w14:textId="77777777" w:rsidR="00184ADF" w:rsidRDefault="00184ADF" w:rsidP="00184ADF">
      <w:r>
        <w:tab/>
      </w:r>
      <w:r>
        <w:tab/>
        <w:t xml:space="preserve">3) When they switch countries, </w:t>
      </w:r>
      <w:proofErr w:type="spellStart"/>
      <w:r>
        <w:t>its</w:t>
      </w:r>
      <w:proofErr w:type="spellEnd"/>
      <w:r>
        <w:t xml:space="preserve"> expected that any other trip/course will maintain global connectivity and context </w:t>
      </w:r>
    </w:p>
    <w:p w14:paraId="22CAE8A2" w14:textId="77777777" w:rsidR="00184ADF" w:rsidRDefault="00184ADF" w:rsidP="00184ADF">
      <w:r>
        <w:tab/>
      </w:r>
      <w:r>
        <w:tab/>
        <w:t xml:space="preserve">4) This will be a model for other courses potentially, some of the syllabus sounds more like tour guide info rather </w:t>
      </w:r>
    </w:p>
    <w:p w14:paraId="5D4B49D2" w14:textId="77777777" w:rsidR="00184ADF" w:rsidRDefault="00184ADF" w:rsidP="00184ADF">
      <w:r>
        <w:tab/>
      </w:r>
      <w:r>
        <w:tab/>
      </w:r>
      <w:r>
        <w:tab/>
        <w:t xml:space="preserve">than presenting the academic framework. This could be solved when they add the Mason Core outcomes. </w:t>
      </w:r>
    </w:p>
    <w:p w14:paraId="2C5BD542" w14:textId="77777777" w:rsidR="00184ADF" w:rsidRDefault="00184ADF" w:rsidP="00184ADF">
      <w:r>
        <w:tab/>
      </w:r>
      <w:r>
        <w:tab/>
      </w:r>
      <w:r>
        <w:tab/>
        <w:t xml:space="preserve">Schedule of ideas versus schedule of events </w:t>
      </w:r>
    </w:p>
    <w:p w14:paraId="5A1101E4" w14:textId="77777777" w:rsidR="00184ADF" w:rsidRDefault="00184ADF" w:rsidP="00184ADF">
      <w:r>
        <w:tab/>
      </w:r>
      <w:r>
        <w:tab/>
        <w:t>5) There are no titles for the readings, need to list the readings and the blog posts on syllabus/contextualization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give examples (reading about x.</w:t>
      </w:r>
      <w:proofErr w:type="gramStart"/>
      <w:r>
        <w:t>..if</w:t>
      </w:r>
      <w:proofErr w:type="gramEnd"/>
      <w:r>
        <w:t xml:space="preserve"> you haven't picked a reading yet) </w:t>
      </w:r>
    </w:p>
    <w:p w14:paraId="59827B84" w14:textId="77777777" w:rsidR="00184ADF" w:rsidRDefault="00184ADF" w:rsidP="00184ADF">
      <w:r>
        <w:tab/>
      </w:r>
      <w:r>
        <w:tab/>
        <w:t xml:space="preserve">6) Make sure students know that prep and follow-up (before and after) </w:t>
      </w:r>
    </w:p>
    <w:p w14:paraId="7DC9622C" w14:textId="77777777" w:rsidR="00184ADF" w:rsidRDefault="00184ADF" w:rsidP="00184ADF"/>
    <w:p w14:paraId="31C82F6A" w14:textId="50F98E8C" w:rsidR="00184ADF" w:rsidRDefault="00184ADF" w:rsidP="00184ADF">
      <w:r>
        <w:tab/>
        <w:t xml:space="preserve">*Can email Cheryl if he has questions </w:t>
      </w:r>
    </w:p>
    <w:p w14:paraId="67CFD20B" w14:textId="77777777" w:rsidR="00184ADF" w:rsidRDefault="00184ADF" w:rsidP="00184ADF"/>
    <w:p w14:paraId="2AB9D65A" w14:textId="77777777" w:rsidR="00184ADF" w:rsidRPr="00632A23" w:rsidRDefault="00184ADF" w:rsidP="00184ADF">
      <w:pPr>
        <w:rPr>
          <w:b/>
        </w:rPr>
      </w:pPr>
      <w:r w:rsidRPr="00632A23">
        <w:rPr>
          <w:b/>
        </w:rPr>
        <w:t>VOTE: Ethics Requirement: postponed until 10/03/17 meeting</w:t>
      </w:r>
    </w:p>
    <w:p w14:paraId="3660F2D1" w14:textId="77777777" w:rsidR="00184ADF" w:rsidRPr="00632A23" w:rsidRDefault="00184ADF" w:rsidP="00184ADF">
      <w:pPr>
        <w:rPr>
          <w:b/>
        </w:rPr>
      </w:pPr>
    </w:p>
    <w:p w14:paraId="405017A3" w14:textId="77777777" w:rsidR="00184ADF" w:rsidRPr="00632A23" w:rsidRDefault="00184ADF" w:rsidP="00184ADF">
      <w:pPr>
        <w:rPr>
          <w:b/>
        </w:rPr>
      </w:pPr>
      <w:r w:rsidRPr="00632A23">
        <w:rPr>
          <w:b/>
        </w:rPr>
        <w:t>Discussion: China 1-2-1 fulfillment of Global Understanding</w:t>
      </w:r>
    </w:p>
    <w:p w14:paraId="5BA7AEA4" w14:textId="77777777" w:rsidR="00184ADF" w:rsidRDefault="00184ADF" w:rsidP="00184ADF"/>
    <w:p w14:paraId="4AE3AF08" w14:textId="77777777" w:rsidR="00184ADF" w:rsidRDefault="00184ADF" w:rsidP="00184ADF">
      <w:r>
        <w:t xml:space="preserve">Background: </w:t>
      </w:r>
      <w:bookmarkStart w:id="0" w:name="_GoBack"/>
      <w:bookmarkEnd w:id="0"/>
    </w:p>
    <w:p w14:paraId="1BBE9D80" w14:textId="77777777" w:rsidR="00184ADF" w:rsidRDefault="00184ADF" w:rsidP="00184ADF">
      <w:r>
        <w:t>As requested, here is a snapshot of China 1+2+1 and the Global Understanding course waiver:</w:t>
      </w:r>
    </w:p>
    <w:p w14:paraId="7AACF7EF" w14:textId="77777777" w:rsidR="00184ADF" w:rsidRDefault="00184ADF" w:rsidP="00184ADF">
      <w:r>
        <w:t>·         Participation in Patriot Experience – Global and Multicultural Pathway</w:t>
      </w:r>
    </w:p>
    <w:p w14:paraId="58B0941E" w14:textId="77777777" w:rsidR="00184ADF" w:rsidRDefault="00184ADF" w:rsidP="00184ADF">
      <w:r>
        <w:t>o    3 out of 39 students (8%) of 2017 cohort eligible to participate – these 3 students were Economics and Computer Science majors</w:t>
      </w:r>
    </w:p>
    <w:p w14:paraId="092F2C54" w14:textId="77777777" w:rsidR="00184ADF" w:rsidRDefault="00184ADF" w:rsidP="00184ADF">
      <w:r>
        <w:t>·         Of the 14 majors China 1+2+1 offers, only the School of Business requires courses that also count towards Global Understanding Mason CORE</w:t>
      </w:r>
    </w:p>
    <w:p w14:paraId="71C4356E" w14:textId="77777777" w:rsidR="00184ADF" w:rsidRDefault="00184ADF" w:rsidP="00184ADF">
      <w:r>
        <w:t>o    14 of 39 students are non-School of Business majors, 11 of these 14 students are taking courses in INTO Mason</w:t>
      </w:r>
    </w:p>
    <w:p w14:paraId="0F42AF88" w14:textId="77777777" w:rsidR="00184ADF" w:rsidRDefault="00184ADF" w:rsidP="00184ADF">
      <w:r>
        <w:t>·         China 1+2+1 students in an INTO Mason Pathway receive Global Understanding course credit via PROV 103: American Culture</w:t>
      </w:r>
    </w:p>
    <w:p w14:paraId="0C549D8C" w14:textId="77777777" w:rsidR="00184ADF" w:rsidRDefault="00184ADF" w:rsidP="00184ADF">
      <w:r>
        <w:t>A brief overview of the Global and Multicultural Pathway and the requirements towards the GU waiver can be found in this presentation.</w:t>
      </w:r>
    </w:p>
    <w:p w14:paraId="252CAC9F" w14:textId="77777777" w:rsidR="00184ADF" w:rsidRDefault="00184ADF" w:rsidP="00184ADF"/>
    <w:p w14:paraId="3DE72268" w14:textId="77777777" w:rsidR="00184ADF" w:rsidRDefault="00184ADF" w:rsidP="00184ADF">
      <w:r>
        <w:t xml:space="preserve">-in light of new GU outcomes and study abroad (full-semester) fulfills the GU requirement, should these students who are meeting the spirit of the full-semester study abroad requirement? </w:t>
      </w:r>
    </w:p>
    <w:p w14:paraId="671FD708" w14:textId="77777777" w:rsidR="00184ADF" w:rsidRDefault="00184ADF" w:rsidP="00184ADF">
      <w:r>
        <w:t xml:space="preserve">-is the additional work they do in this program (essays and approval) unfair? </w:t>
      </w:r>
    </w:p>
    <w:p w14:paraId="4B893349" w14:textId="77777777" w:rsidR="00184ADF" w:rsidRDefault="00184ADF" w:rsidP="00184ADF">
      <w:r>
        <w:t>-how do we handle this study in two places to earn a Mason degree?</w:t>
      </w:r>
    </w:p>
    <w:p w14:paraId="69814824" w14:textId="77777777" w:rsidR="00184ADF" w:rsidRDefault="00184ADF" w:rsidP="00184ADF">
      <w:r>
        <w:t>-Discussion ensued</w:t>
      </w:r>
    </w:p>
    <w:p w14:paraId="1FB97801" w14:textId="77777777" w:rsidR="00184ADF" w:rsidRDefault="00184ADF" w:rsidP="00184ADF">
      <w:r>
        <w:tab/>
        <w:t xml:space="preserve">-this may be something to consider as we look towards construction of a new Mason Core </w:t>
      </w:r>
    </w:p>
    <w:p w14:paraId="293D798F" w14:textId="77777777" w:rsidR="00184ADF" w:rsidRDefault="00184ADF" w:rsidP="00184ADF">
      <w:r>
        <w:tab/>
        <w:t>-</w:t>
      </w:r>
      <w:proofErr w:type="gramStart"/>
      <w:r>
        <w:t>also</w:t>
      </w:r>
      <w:proofErr w:type="gramEnd"/>
      <w:r>
        <w:t xml:space="preserve"> some questions may come up with Mason Korea </w:t>
      </w:r>
    </w:p>
    <w:p w14:paraId="366D2975" w14:textId="77777777" w:rsidR="00184ADF" w:rsidRDefault="00184ADF" w:rsidP="00184ADF">
      <w:r>
        <w:tab/>
        <w:t>-for now: CHINA 1-2-1 will count for GU fulfillment</w:t>
      </w:r>
    </w:p>
    <w:p w14:paraId="14DC446C" w14:textId="77777777" w:rsidR="00184ADF" w:rsidRDefault="00184ADF" w:rsidP="00184ADF">
      <w:r>
        <w:t> </w:t>
      </w:r>
    </w:p>
    <w:p w14:paraId="6139B1AF" w14:textId="77777777" w:rsidR="00184ADF" w:rsidRPr="00632A23" w:rsidRDefault="00184ADF" w:rsidP="00184ADF">
      <w:pPr>
        <w:rPr>
          <w:b/>
        </w:rPr>
      </w:pPr>
      <w:r w:rsidRPr="00632A23">
        <w:rPr>
          <w:b/>
        </w:rPr>
        <w:t xml:space="preserve">Discussion: Capstone Requirements, draft proposal: postponed until 10/03/17 meeting </w:t>
      </w:r>
    </w:p>
    <w:p w14:paraId="7D62673A" w14:textId="77777777" w:rsidR="00184ADF" w:rsidRPr="00632A23" w:rsidRDefault="00184ADF" w:rsidP="00184ADF">
      <w:pPr>
        <w:rPr>
          <w:b/>
        </w:rPr>
      </w:pPr>
    </w:p>
    <w:p w14:paraId="431F2869" w14:textId="77777777" w:rsidR="0080555D" w:rsidRPr="00632A23" w:rsidRDefault="00184ADF" w:rsidP="00184ADF">
      <w:pPr>
        <w:rPr>
          <w:b/>
        </w:rPr>
      </w:pPr>
      <w:r w:rsidRPr="00632A23">
        <w:rPr>
          <w:b/>
        </w:rPr>
        <w:t>Discussion: BIOL 124/125 (Dominique): postponed until next meeting 10/03/17 meeting</w:t>
      </w:r>
    </w:p>
    <w:sectPr w:rsidR="0080555D" w:rsidRPr="00632A23" w:rsidSect="00B70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DF"/>
    <w:rsid w:val="000268AE"/>
    <w:rsid w:val="00184ADF"/>
    <w:rsid w:val="004B6991"/>
    <w:rsid w:val="00632A23"/>
    <w:rsid w:val="008C05BC"/>
    <w:rsid w:val="00B03E11"/>
    <w:rsid w:val="00B7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EF27D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CBD753B5BFA4CA84D560629C94896" ma:contentTypeVersion="17" ma:contentTypeDescription="Create a new document." ma:contentTypeScope="" ma:versionID="5cf507eb23ad2501afd0792d5503a3c3">
  <xsd:schema xmlns:xsd="http://www.w3.org/2001/XMLSchema" xmlns:xs="http://www.w3.org/2001/XMLSchema" xmlns:p="http://schemas.microsoft.com/office/2006/metadata/properties" xmlns:ns2="e6163753-d13b-45f8-bc83-49441ed00ebe" xmlns:ns3="f5f0d947-d3c0-421e-ba19-c7bfaa636217" targetNamespace="http://schemas.microsoft.com/office/2006/metadata/properties" ma:root="true" ma:fieldsID="73746619b300be3ff3b913d36236c237" ns2:_="" ns3:_="">
    <xsd:import namespace="e6163753-d13b-45f8-bc83-49441ed00ebe"/>
    <xsd:import namespace="f5f0d947-d3c0-421e-ba19-c7bfaa636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63753-d13b-45f8-bc83-49441ed00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6c1bbba-1a2d-496b-84ee-32d915066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0d947-d3c0-421e-ba19-c7bfaa636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8c34ee-3c40-47f0-b5db-2a42178b57e2}" ma:internalName="TaxCatchAll" ma:showField="CatchAllData" ma:web="f5f0d947-d3c0-421e-ba19-c7bfaa636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f0d947-d3c0-421e-ba19-c7bfaa636217" xsi:nil="true"/>
    <lcf76f155ced4ddcb4097134ff3c332f xmlns="e6163753-d13b-45f8-bc83-49441ed00e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C7BFC0-2A52-4BF2-A7AB-BA3EA7205A0B}"/>
</file>

<file path=customXml/itemProps2.xml><?xml version="1.0" encoding="utf-8"?>
<ds:datastoreItem xmlns:ds="http://schemas.openxmlformats.org/officeDocument/2006/customXml" ds:itemID="{489A7FDE-B5C7-400D-9EA3-34C487435EAE}"/>
</file>

<file path=customXml/itemProps3.xml><?xml version="1.0" encoding="utf-8"?>
<ds:datastoreItem xmlns:ds="http://schemas.openxmlformats.org/officeDocument/2006/customXml" ds:itemID="{73E11284-9FB5-460C-92D1-F4731F68B1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785</Words>
  <Characters>4479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Shires</dc:creator>
  <cp:keywords/>
  <dc:description/>
  <cp:lastModifiedBy>Krista Shires</cp:lastModifiedBy>
  <cp:revision>2</cp:revision>
  <dcterms:created xsi:type="dcterms:W3CDTF">2017-09-26T20:35:00Z</dcterms:created>
  <dcterms:modified xsi:type="dcterms:W3CDTF">2017-09-26T20:35:00Z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0x0101007E9CBD753B5BFA4CA84D560629C94896</vt:lpwstr>
  </property>
</Properties>
</file>